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4" w:type="pct"/>
        <w:jc w:val="right"/>
        <w:tblLook w:val="04A0" w:firstRow="1" w:lastRow="0" w:firstColumn="1" w:lastColumn="0" w:noHBand="0" w:noVBand="1"/>
      </w:tblPr>
      <w:tblGrid>
        <w:gridCol w:w="671"/>
        <w:gridCol w:w="9352"/>
      </w:tblGrid>
      <w:tr w:rsidR="00962C18" w:rsidRPr="004D2FFC" w:rsidTr="00BC3148">
        <w:trPr>
          <w:jc w:val="right"/>
        </w:trPr>
        <w:tc>
          <w:tcPr>
            <w:tcW w:w="2287" w:type="pct"/>
          </w:tcPr>
          <w:p w:rsidR="00962C18" w:rsidRPr="004D2FFC" w:rsidRDefault="00962C18" w:rsidP="000E07E6">
            <w:pPr>
              <w:jc w:val="right"/>
            </w:pPr>
            <w:bookmarkStart w:id="0" w:name="_GoBack"/>
            <w:bookmarkEnd w:id="0"/>
          </w:p>
        </w:tc>
        <w:tc>
          <w:tcPr>
            <w:tcW w:w="2713" w:type="pct"/>
          </w:tcPr>
          <w:tbl>
            <w:tblPr>
              <w:tblW w:w="4642" w:type="dxa"/>
              <w:tblInd w:w="4494" w:type="dxa"/>
              <w:tblLook w:val="04A0" w:firstRow="1" w:lastRow="0" w:firstColumn="1" w:lastColumn="0" w:noHBand="0" w:noVBand="1"/>
            </w:tblPr>
            <w:tblGrid>
              <w:gridCol w:w="4642"/>
            </w:tblGrid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ind w:firstLine="851"/>
                    <w:jc w:val="right"/>
                    <w:rPr>
                      <w:b/>
                      <w:sz w:val="26"/>
                      <w:szCs w:val="26"/>
                      <w:lang w:val="en-US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           </w:t>
                  </w:r>
                  <w:r w:rsidR="00DE16E8">
                    <w:rPr>
                      <w:b/>
                      <w:sz w:val="26"/>
                      <w:szCs w:val="26"/>
                    </w:rPr>
                    <w:t>«</w:t>
                  </w:r>
                  <w:r>
                    <w:rPr>
                      <w:b/>
                      <w:sz w:val="26"/>
                      <w:szCs w:val="26"/>
                    </w:rPr>
                    <w:t>УТВЕРЖДАЮ</w:t>
                  </w:r>
                  <w:r w:rsidR="00DE16E8">
                    <w:rPr>
                      <w:b/>
                      <w:sz w:val="26"/>
                      <w:szCs w:val="26"/>
                    </w:rPr>
                    <w:t>»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Первый заместитель директора-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главный инженер филиала ПАО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«МРСК Центра» - «Воронежэнерго»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 xml:space="preserve">                                       </w:t>
                  </w:r>
                  <w:r>
                    <w:rPr>
                      <w:sz w:val="26"/>
                      <w:szCs w:val="26"/>
                    </w:rPr>
                    <w:t>Антонов В.А.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 w:rsidP="00C6621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      </w:t>
                  </w:r>
                  <w:r>
                    <w:rPr>
                      <w:sz w:val="26"/>
                      <w:szCs w:val="26"/>
                    </w:rPr>
                    <w:t xml:space="preserve">»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                                     </w:t>
                  </w:r>
                  <w:r>
                    <w:rPr>
                      <w:sz w:val="26"/>
                      <w:szCs w:val="26"/>
                    </w:rPr>
                    <w:t>201</w:t>
                  </w:r>
                  <w:r w:rsidR="00C66217">
                    <w:rPr>
                      <w:sz w:val="26"/>
                      <w:szCs w:val="26"/>
                    </w:rPr>
                    <w:t>6</w:t>
                  </w:r>
                  <w:r>
                    <w:rPr>
                      <w:sz w:val="26"/>
                      <w:szCs w:val="26"/>
                    </w:rPr>
                    <w:t>г.</w:t>
                  </w:r>
                </w:p>
              </w:tc>
            </w:tr>
          </w:tbl>
          <w:p w:rsidR="00962C18" w:rsidRPr="004D2FFC" w:rsidRDefault="00962C18" w:rsidP="00B7338A">
            <w:pPr>
              <w:ind w:left="-108"/>
              <w:jc w:val="right"/>
            </w:pPr>
          </w:p>
        </w:tc>
      </w:tr>
    </w:tbl>
    <w:p w:rsidR="00A825A7" w:rsidRDefault="00A825A7" w:rsidP="008A4F04">
      <w:pPr>
        <w:ind w:left="705"/>
        <w:jc w:val="center"/>
        <w:rPr>
          <w:b/>
        </w:rPr>
      </w:pPr>
    </w:p>
    <w:p w:rsidR="00A825A7" w:rsidRDefault="00A825A7" w:rsidP="008A4F04">
      <w:pPr>
        <w:ind w:left="705"/>
        <w:jc w:val="center"/>
        <w:rPr>
          <w:b/>
        </w:rPr>
      </w:pPr>
    </w:p>
    <w:p w:rsidR="008A4F04" w:rsidRPr="004D2FFC" w:rsidRDefault="008A4F04" w:rsidP="008A4F04">
      <w:pPr>
        <w:ind w:left="705"/>
        <w:jc w:val="center"/>
        <w:rPr>
          <w:b/>
        </w:rPr>
      </w:pPr>
      <w:r w:rsidRPr="004D2FFC">
        <w:rPr>
          <w:b/>
        </w:rPr>
        <w:t>ТЕХНИЧЕСКОЕ ЗАДАНИЕ</w:t>
      </w:r>
    </w:p>
    <w:p w:rsidR="0030029C" w:rsidRPr="004D2FFC" w:rsidRDefault="0030029C" w:rsidP="008A4F04">
      <w:pPr>
        <w:ind w:left="705"/>
        <w:jc w:val="center"/>
        <w:rPr>
          <w:b/>
        </w:rPr>
      </w:pPr>
    </w:p>
    <w:p w:rsidR="00B129F0" w:rsidRDefault="00677881" w:rsidP="00452747">
      <w:pPr>
        <w:autoSpaceDE w:val="0"/>
        <w:autoSpaceDN w:val="0"/>
        <w:adjustRightInd w:val="0"/>
        <w:jc w:val="center"/>
        <w:rPr>
          <w:rFonts w:eastAsia="HiddenHorzOCR"/>
        </w:rPr>
      </w:pPr>
      <w:r w:rsidRPr="004D2FFC">
        <w:t>н</w:t>
      </w:r>
      <w:r w:rsidR="008A4F04" w:rsidRPr="004D2FFC">
        <w:t>а</w:t>
      </w:r>
      <w:r w:rsidRPr="004D2FFC">
        <w:t xml:space="preserve"> </w:t>
      </w:r>
      <w:r w:rsidR="008C2E81" w:rsidRPr="004D2FFC">
        <w:t xml:space="preserve">поставку </w:t>
      </w:r>
      <w:r w:rsidR="009D163C" w:rsidRPr="004D2FFC">
        <w:t>прибор</w:t>
      </w:r>
      <w:r w:rsidR="00A6737F">
        <w:t>ной продукции</w:t>
      </w:r>
      <w:r w:rsidR="00B343D2">
        <w:rPr>
          <w:rFonts w:eastAsia="HiddenHorzOCR"/>
        </w:rPr>
        <w:t>.</w:t>
      </w:r>
    </w:p>
    <w:p w:rsidR="00A8356F" w:rsidRPr="00A8356F" w:rsidRDefault="00A8356F" w:rsidP="00452747">
      <w:pPr>
        <w:autoSpaceDE w:val="0"/>
        <w:autoSpaceDN w:val="0"/>
        <w:adjustRightInd w:val="0"/>
        <w:jc w:val="center"/>
        <w:rPr>
          <w:rFonts w:eastAsia="TimesNewRomanPSMT"/>
        </w:rPr>
      </w:pPr>
      <w:r>
        <w:rPr>
          <w:rFonts w:eastAsia="HiddenHorzOCR"/>
        </w:rPr>
        <w:t>Л</w:t>
      </w:r>
      <w:r w:rsidR="00BC3148">
        <w:rPr>
          <w:rFonts w:eastAsia="HiddenHorzOCR"/>
        </w:rPr>
        <w:t>от</w:t>
      </w:r>
      <w:r>
        <w:rPr>
          <w:rFonts w:eastAsia="HiddenHorzOCR"/>
        </w:rPr>
        <w:t xml:space="preserve"> 310В</w:t>
      </w:r>
      <w:r w:rsidR="00A6737F">
        <w:rPr>
          <w:rFonts w:eastAsia="HiddenHorzOCR"/>
        </w:rPr>
        <w:t>.</w:t>
      </w:r>
    </w:p>
    <w:p w:rsidR="00B129F0" w:rsidRPr="004D2FFC" w:rsidRDefault="00B129F0" w:rsidP="00F85452">
      <w:pPr>
        <w:ind w:firstLine="709"/>
        <w:jc w:val="both"/>
        <w:rPr>
          <w:b/>
          <w:bCs/>
        </w:rPr>
      </w:pPr>
    </w:p>
    <w:p w:rsidR="00F85452" w:rsidRPr="004D2FFC" w:rsidRDefault="005B5711" w:rsidP="000D7749">
      <w:pPr>
        <w:pStyle w:val="af0"/>
        <w:numPr>
          <w:ilvl w:val="0"/>
          <w:numId w:val="40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Общая часть</w:t>
      </w:r>
      <w:r w:rsidR="00F85452" w:rsidRPr="004D2FFC">
        <w:rPr>
          <w:b/>
          <w:bCs/>
          <w:sz w:val="24"/>
          <w:szCs w:val="24"/>
        </w:rPr>
        <w:t>.</w:t>
      </w:r>
    </w:p>
    <w:p w:rsidR="005B5711" w:rsidRPr="007D3344" w:rsidRDefault="00A825A7" w:rsidP="007D3344">
      <w:pPr>
        <w:pStyle w:val="af0"/>
        <w:numPr>
          <w:ilvl w:val="1"/>
          <w:numId w:val="40"/>
        </w:numPr>
        <w:spacing w:line="276" w:lineRule="auto"/>
        <w:ind w:left="0" w:firstLine="993"/>
        <w:jc w:val="both"/>
        <w:rPr>
          <w:sz w:val="24"/>
          <w:szCs w:val="24"/>
        </w:rPr>
      </w:pPr>
      <w:r w:rsidRPr="007D3344">
        <w:rPr>
          <w:sz w:val="24"/>
          <w:szCs w:val="24"/>
        </w:rPr>
        <w:t>П</w:t>
      </w:r>
      <w:r w:rsidR="005B5711" w:rsidRPr="007D3344">
        <w:rPr>
          <w:sz w:val="24"/>
          <w:szCs w:val="24"/>
        </w:rPr>
        <w:t xml:space="preserve">АО «МРСК Центра» производит закупку </w:t>
      </w:r>
      <w:r w:rsidR="00D2550B" w:rsidRPr="007D3344">
        <w:rPr>
          <w:sz w:val="24"/>
          <w:szCs w:val="24"/>
        </w:rPr>
        <w:t>приборной продукции</w:t>
      </w:r>
      <w:r w:rsidR="00C726A0" w:rsidRPr="007D3344">
        <w:rPr>
          <w:sz w:val="24"/>
          <w:szCs w:val="24"/>
        </w:rPr>
        <w:t xml:space="preserve"> </w:t>
      </w:r>
      <w:r w:rsidR="006176FA" w:rsidRPr="007D3344">
        <w:rPr>
          <w:sz w:val="24"/>
          <w:szCs w:val="24"/>
        </w:rPr>
        <w:t xml:space="preserve">– </w:t>
      </w:r>
      <w:r w:rsidR="00DE16E8" w:rsidRPr="007D3344">
        <w:rPr>
          <w:sz w:val="24"/>
          <w:szCs w:val="24"/>
        </w:rPr>
        <w:t>прибор</w:t>
      </w:r>
      <w:r w:rsidR="009C1E21" w:rsidRPr="007D3344">
        <w:rPr>
          <w:sz w:val="24"/>
          <w:szCs w:val="24"/>
        </w:rPr>
        <w:t>а</w:t>
      </w:r>
      <w:r w:rsidR="00DE16E8" w:rsidRPr="007D3344">
        <w:rPr>
          <w:sz w:val="24"/>
          <w:szCs w:val="24"/>
        </w:rPr>
        <w:t xml:space="preserve"> для </w:t>
      </w:r>
      <w:r w:rsidR="006176FA" w:rsidRPr="007D3344">
        <w:rPr>
          <w:sz w:val="24"/>
          <w:szCs w:val="24"/>
        </w:rPr>
        <w:t xml:space="preserve"> измерени</w:t>
      </w:r>
      <w:r w:rsidR="00DE16E8" w:rsidRPr="007D3344">
        <w:rPr>
          <w:sz w:val="24"/>
          <w:szCs w:val="24"/>
        </w:rPr>
        <w:t>я</w:t>
      </w:r>
      <w:r w:rsidR="009C1E21" w:rsidRPr="007D3344">
        <w:rPr>
          <w:rFonts w:eastAsia="Helvetica-Bold"/>
          <w:sz w:val="24"/>
          <w:szCs w:val="24"/>
        </w:rPr>
        <w:t xml:space="preserve"> активности ионов водорода (рН), окислительно-восстановительных потенциалов (Eh) и температуры водных растворов</w:t>
      </w:r>
      <w:r w:rsidR="009C1E21" w:rsidRPr="007D3344">
        <w:rPr>
          <w:sz w:val="24"/>
          <w:szCs w:val="24"/>
        </w:rPr>
        <w:t xml:space="preserve"> </w:t>
      </w:r>
      <w:r w:rsidR="007E5A8B" w:rsidRPr="007D3344">
        <w:rPr>
          <w:sz w:val="24"/>
          <w:szCs w:val="24"/>
        </w:rPr>
        <w:t>для нужд ремонтно-эксплуатационной деятельности</w:t>
      </w:r>
      <w:r w:rsidR="005B5711" w:rsidRPr="007D3344">
        <w:rPr>
          <w:sz w:val="24"/>
          <w:szCs w:val="24"/>
        </w:rPr>
        <w:t xml:space="preserve">. </w:t>
      </w:r>
    </w:p>
    <w:p w:rsidR="006F1E30" w:rsidRPr="00A8356F" w:rsidRDefault="007D3344" w:rsidP="007D3344">
      <w:pPr>
        <w:pStyle w:val="af0"/>
        <w:numPr>
          <w:ilvl w:val="1"/>
          <w:numId w:val="40"/>
        </w:numPr>
        <w:spacing w:line="276" w:lineRule="auto"/>
        <w:ind w:left="0" w:firstLine="993"/>
        <w:jc w:val="both"/>
      </w:pPr>
      <w:r w:rsidRPr="007D3344">
        <w:rPr>
          <w:sz w:val="24"/>
          <w:szCs w:val="24"/>
        </w:rPr>
        <w:t>Закупка производится на основании плана закупок ПАО «МРСК Центра» на 201</w:t>
      </w:r>
      <w:r w:rsidR="00A729E1">
        <w:rPr>
          <w:sz w:val="24"/>
          <w:szCs w:val="24"/>
        </w:rPr>
        <w:t>7</w:t>
      </w:r>
      <w:r w:rsidRPr="007D3344">
        <w:rPr>
          <w:sz w:val="24"/>
          <w:szCs w:val="24"/>
        </w:rPr>
        <w:t xml:space="preserve"> год.</w:t>
      </w:r>
    </w:p>
    <w:p w:rsidR="00111FBA" w:rsidRPr="004D2FFC" w:rsidRDefault="00111FBA" w:rsidP="00AF72B0">
      <w:pPr>
        <w:pStyle w:val="af0"/>
        <w:numPr>
          <w:ilvl w:val="0"/>
          <w:numId w:val="40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Предмет конкурса</w:t>
      </w:r>
      <w:r w:rsidR="00AF72B0" w:rsidRPr="004D2FFC">
        <w:rPr>
          <w:b/>
          <w:bCs/>
          <w:sz w:val="24"/>
          <w:szCs w:val="24"/>
        </w:rPr>
        <w:t>.</w:t>
      </w:r>
    </w:p>
    <w:p w:rsidR="00111FBA" w:rsidRDefault="00637306" w:rsidP="00B84D3A">
      <w:pPr>
        <w:spacing w:line="276" w:lineRule="auto"/>
        <w:ind w:firstLine="709"/>
        <w:jc w:val="both"/>
      </w:pPr>
      <w:r w:rsidRPr="004D2FFC">
        <w:t>Поставщик</w:t>
      </w:r>
      <w:r w:rsidR="005B5711" w:rsidRPr="004D2FFC">
        <w:t xml:space="preserve"> обеспечивает поставку оборудования </w:t>
      </w:r>
      <w:r w:rsidR="00B84D3A" w:rsidRPr="004D2FFC">
        <w:t>на</w:t>
      </w:r>
      <w:r w:rsidR="00A825A7">
        <w:t xml:space="preserve"> склады получателей – филиалов П</w:t>
      </w:r>
      <w:r w:rsidR="00B84D3A" w:rsidRPr="004D2FFC">
        <w:t xml:space="preserve">АО «МРСК Центра» </w:t>
      </w:r>
      <w:r w:rsidR="005B5711" w:rsidRPr="004D2FFC">
        <w:t>в</w:t>
      </w:r>
      <w:r w:rsidR="00677881" w:rsidRPr="004D2FFC">
        <w:t xml:space="preserve"> </w:t>
      </w:r>
      <w:r w:rsidR="00B84D3A" w:rsidRPr="004D2FFC">
        <w:t>объемах и в сроки, установленные</w:t>
      </w:r>
      <w:r w:rsidR="005B5711" w:rsidRPr="004D2FFC">
        <w:t xml:space="preserve"> данным</w:t>
      </w:r>
      <w:r w:rsidR="00111FBA" w:rsidRPr="004D2FFC">
        <w:t xml:space="preserve"> ТЗ</w:t>
      </w:r>
      <w:r w:rsidR="008C2E81" w:rsidRPr="004D2FFC"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99"/>
        <w:gridCol w:w="1811"/>
        <w:gridCol w:w="2116"/>
        <w:gridCol w:w="1972"/>
        <w:gridCol w:w="1939"/>
      </w:tblGrid>
      <w:tr w:rsidR="00C57980" w:rsidRPr="004D2FFC" w:rsidTr="00F208DE">
        <w:trPr>
          <w:trHeight w:val="608"/>
          <w:jc w:val="center"/>
        </w:trPr>
        <w:tc>
          <w:tcPr>
            <w:tcW w:w="2299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Филиал</w:t>
            </w:r>
          </w:p>
        </w:tc>
        <w:tc>
          <w:tcPr>
            <w:tcW w:w="1811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Вид транспорта</w:t>
            </w:r>
          </w:p>
        </w:tc>
        <w:tc>
          <w:tcPr>
            <w:tcW w:w="2116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 xml:space="preserve">Точка поставки </w:t>
            </w:r>
          </w:p>
        </w:tc>
        <w:tc>
          <w:tcPr>
            <w:tcW w:w="1972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Срок поставки *</w:t>
            </w:r>
          </w:p>
        </w:tc>
        <w:tc>
          <w:tcPr>
            <w:tcW w:w="1939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D2FFC">
              <w:t xml:space="preserve">Количество </w:t>
            </w:r>
          </w:p>
        </w:tc>
      </w:tr>
      <w:tr w:rsidR="00994A3F" w:rsidRPr="004D2FFC" w:rsidTr="00F1318D">
        <w:trPr>
          <w:trHeight w:val="608"/>
          <w:jc w:val="center"/>
        </w:trPr>
        <w:tc>
          <w:tcPr>
            <w:tcW w:w="2299" w:type="dxa"/>
            <w:vAlign w:val="center"/>
          </w:tcPr>
          <w:p w:rsidR="00994A3F" w:rsidRPr="00994A3F" w:rsidRDefault="00994A3F" w:rsidP="00D102C8">
            <w:pPr>
              <w:tabs>
                <w:tab w:val="left" w:pos="1134"/>
              </w:tabs>
              <w:jc w:val="center"/>
            </w:pPr>
            <w:r>
              <w:t>Воронежэнерго</w:t>
            </w:r>
          </w:p>
        </w:tc>
        <w:tc>
          <w:tcPr>
            <w:tcW w:w="1811" w:type="dxa"/>
            <w:vAlign w:val="center"/>
          </w:tcPr>
          <w:p w:rsidR="00994A3F" w:rsidRPr="004D2FFC" w:rsidRDefault="00994A3F" w:rsidP="00D102C8">
            <w:pPr>
              <w:tabs>
                <w:tab w:val="left" w:pos="1134"/>
              </w:tabs>
              <w:jc w:val="center"/>
            </w:pPr>
            <w:r w:rsidRPr="004D2FFC">
              <w:t>Авто/жд</w:t>
            </w:r>
          </w:p>
        </w:tc>
        <w:tc>
          <w:tcPr>
            <w:tcW w:w="2116" w:type="dxa"/>
          </w:tcPr>
          <w:p w:rsidR="00994A3F" w:rsidRPr="00570F8E" w:rsidRDefault="00994A3F" w:rsidP="00A825A7">
            <w:pPr>
              <w:tabs>
                <w:tab w:val="left" w:pos="1134"/>
              </w:tabs>
              <w:jc w:val="center"/>
            </w:pPr>
            <w:r w:rsidRPr="00570F8E">
              <w:t>3940</w:t>
            </w:r>
            <w:r w:rsidR="00820509">
              <w:t>26</w:t>
            </w:r>
            <w:r w:rsidRPr="00570F8E">
              <w:t xml:space="preserve"> г.Воронеж,  ул. 9 Января,  205</w:t>
            </w:r>
            <w:r w:rsidR="00A825A7">
              <w:t>.</w:t>
            </w:r>
          </w:p>
        </w:tc>
        <w:tc>
          <w:tcPr>
            <w:tcW w:w="1972" w:type="dxa"/>
            <w:vAlign w:val="center"/>
          </w:tcPr>
          <w:p w:rsidR="00994A3F" w:rsidRPr="00994A3F" w:rsidRDefault="00994A3F" w:rsidP="00D102C8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939" w:type="dxa"/>
            <w:vAlign w:val="center"/>
          </w:tcPr>
          <w:p w:rsidR="00994A3F" w:rsidRPr="001D5EB6" w:rsidRDefault="009C1E21" w:rsidP="00D102C8">
            <w:pPr>
              <w:tabs>
                <w:tab w:val="left" w:pos="1134"/>
              </w:tabs>
              <w:jc w:val="center"/>
            </w:pPr>
            <w:r>
              <w:t>1</w:t>
            </w:r>
            <w:r w:rsidR="006176FA">
              <w:t xml:space="preserve"> </w:t>
            </w:r>
            <w:r w:rsidR="001D5EB6">
              <w:t>шт.</w:t>
            </w:r>
          </w:p>
        </w:tc>
      </w:tr>
    </w:tbl>
    <w:p w:rsidR="00441120" w:rsidRPr="004D2FFC" w:rsidRDefault="00441120" w:rsidP="00441120">
      <w:pPr>
        <w:pStyle w:val="af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 xml:space="preserve">*в днях, с момента заключения договора </w:t>
      </w:r>
    </w:p>
    <w:p w:rsidR="00884AF5" w:rsidRPr="004D2FFC" w:rsidRDefault="00884AF5" w:rsidP="00E4267B">
      <w:pPr>
        <w:jc w:val="both"/>
      </w:pPr>
    </w:p>
    <w:p w:rsidR="005B5711" w:rsidRDefault="005B5711" w:rsidP="00AF72B0">
      <w:pPr>
        <w:pStyle w:val="af0"/>
        <w:numPr>
          <w:ilvl w:val="0"/>
          <w:numId w:val="40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Технические требования к оборудованию.</w:t>
      </w:r>
    </w:p>
    <w:p w:rsidR="00A6737F" w:rsidRDefault="00A6737F" w:rsidP="00A6737F">
      <w:pPr>
        <w:spacing w:line="276" w:lineRule="auto"/>
        <w:jc w:val="both"/>
        <w:rPr>
          <w:b/>
          <w:bCs/>
        </w:rPr>
      </w:pPr>
    </w:p>
    <w:p w:rsidR="007D3344" w:rsidRDefault="00A6737F" w:rsidP="007D3344">
      <w:pPr>
        <w:pStyle w:val="10"/>
        <w:numPr>
          <w:ilvl w:val="1"/>
          <w:numId w:val="40"/>
        </w:numPr>
        <w:shd w:val="clear" w:color="auto" w:fill="auto"/>
        <w:tabs>
          <w:tab w:val="left" w:pos="567"/>
        </w:tabs>
        <w:spacing w:line="240" w:lineRule="auto"/>
        <w:ind w:left="0" w:right="220" w:firstLine="993"/>
        <w:jc w:val="both"/>
        <w:rPr>
          <w:sz w:val="24"/>
          <w:szCs w:val="24"/>
        </w:rPr>
      </w:pPr>
      <w:r w:rsidRPr="007D3344">
        <w:rPr>
          <w:sz w:val="24"/>
          <w:szCs w:val="24"/>
        </w:rPr>
        <w:t>Закупаемое оборудование  должно быть защ</w:t>
      </w:r>
      <w:r w:rsidR="009C1E21" w:rsidRPr="007D3344">
        <w:rPr>
          <w:sz w:val="24"/>
          <w:szCs w:val="24"/>
        </w:rPr>
        <w:t>ищено от наведенного напряжения и</w:t>
      </w:r>
      <w:r w:rsidR="007D3344" w:rsidRPr="007D3344">
        <w:rPr>
          <w:sz w:val="24"/>
          <w:szCs w:val="24"/>
        </w:rPr>
        <w:t xml:space="preserve"> </w:t>
      </w:r>
      <w:r w:rsidRPr="007D3344">
        <w:rPr>
          <w:sz w:val="24"/>
          <w:szCs w:val="24"/>
        </w:rPr>
        <w:t>токов влияния внешних магнитных и электрических полей</w:t>
      </w:r>
      <w:r w:rsidR="009C1E21" w:rsidRPr="007D3344">
        <w:rPr>
          <w:sz w:val="24"/>
          <w:szCs w:val="24"/>
        </w:rPr>
        <w:t xml:space="preserve">. </w:t>
      </w:r>
      <w:r w:rsidR="009C1E21" w:rsidRPr="007D3344">
        <w:rPr>
          <w:rFonts w:eastAsia="Helvetica-Bold"/>
          <w:sz w:val="24"/>
          <w:szCs w:val="24"/>
        </w:rPr>
        <w:t>Измерение параметров водных растворов (рН, Eh и температуры) должно осуществляется в цифровой форме.</w:t>
      </w:r>
      <w:r w:rsidR="009C1E21" w:rsidRPr="007D3344">
        <w:rPr>
          <w:sz w:val="24"/>
          <w:szCs w:val="24"/>
        </w:rPr>
        <w:t xml:space="preserve"> Прибор должен состоять из двух блоков – набора электродов и вторичного прибора, измеряющего потенциал. Закупаемый прибор должен являться портативным прибором с сетевым и автономным питанием. Преобразователь должен соответствовать требованиям группы 3 по ГОСТ 22261-94.</w:t>
      </w:r>
    </w:p>
    <w:p w:rsidR="00BF5886" w:rsidRPr="007D3344" w:rsidRDefault="007D3344" w:rsidP="007D3344">
      <w:pPr>
        <w:pStyle w:val="10"/>
        <w:numPr>
          <w:ilvl w:val="1"/>
          <w:numId w:val="40"/>
        </w:numPr>
        <w:shd w:val="clear" w:color="auto" w:fill="auto"/>
        <w:tabs>
          <w:tab w:val="left" w:pos="567"/>
        </w:tabs>
        <w:spacing w:line="240" w:lineRule="auto"/>
        <w:ind w:left="0" w:right="220" w:firstLine="993"/>
        <w:jc w:val="both"/>
        <w:rPr>
          <w:sz w:val="24"/>
          <w:szCs w:val="24"/>
        </w:rPr>
      </w:pPr>
      <w:r w:rsidRPr="007D3344">
        <w:rPr>
          <w:sz w:val="24"/>
          <w:szCs w:val="24"/>
        </w:rPr>
        <w:t>Технические данные приборов должны быть не ниже значений, представленных в таб</w:t>
      </w:r>
      <w:r w:rsidRPr="007D3344">
        <w:rPr>
          <w:sz w:val="24"/>
          <w:szCs w:val="24"/>
        </w:rPr>
        <w:softHyphen/>
        <w:t>лице:</w:t>
      </w:r>
    </w:p>
    <w:p w:rsidR="00A6737F" w:rsidRPr="008C4201" w:rsidRDefault="00A6737F" w:rsidP="00C679C3">
      <w:pPr>
        <w:pStyle w:val="10"/>
        <w:shd w:val="clear" w:color="auto" w:fill="auto"/>
        <w:tabs>
          <w:tab w:val="left" w:pos="1134"/>
        </w:tabs>
        <w:spacing w:line="240" w:lineRule="auto"/>
        <w:ind w:left="360" w:right="220"/>
        <w:jc w:val="both"/>
        <w:rPr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685"/>
      </w:tblGrid>
      <w:tr w:rsidR="009C1E21" w:rsidRPr="006475C7" w:rsidTr="00D9470A">
        <w:trPr>
          <w:trHeight w:val="508"/>
        </w:trPr>
        <w:tc>
          <w:tcPr>
            <w:tcW w:w="6629" w:type="dxa"/>
            <w:vAlign w:val="center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jc w:val="center"/>
              <w:rPr>
                <w:rStyle w:val="af9"/>
                <w:b w:val="0"/>
              </w:rPr>
            </w:pPr>
            <w:r w:rsidRPr="009C1E21">
              <w:rPr>
                <w:rStyle w:val="af9"/>
              </w:rPr>
              <w:t>Наименование параметра</w:t>
            </w:r>
          </w:p>
        </w:tc>
        <w:tc>
          <w:tcPr>
            <w:tcW w:w="3685" w:type="dxa"/>
            <w:vAlign w:val="center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jc w:val="center"/>
              <w:rPr>
                <w:rStyle w:val="af9"/>
                <w:b w:val="0"/>
              </w:rPr>
            </w:pPr>
            <w:r w:rsidRPr="009C1E21">
              <w:rPr>
                <w:rStyle w:val="af9"/>
              </w:rPr>
              <w:t>Значение</w:t>
            </w:r>
          </w:p>
        </w:tc>
      </w:tr>
      <w:tr w:rsidR="009C1E21" w:rsidRPr="006475C7" w:rsidTr="00D9470A">
        <w:trPr>
          <w:trHeight w:val="508"/>
        </w:trPr>
        <w:tc>
          <w:tcPr>
            <w:tcW w:w="10314" w:type="dxa"/>
            <w:gridSpan w:val="2"/>
            <w:vAlign w:val="center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jc w:val="center"/>
              <w:rPr>
                <w:rStyle w:val="af9"/>
              </w:rPr>
            </w:pPr>
            <w:r w:rsidRPr="009C1E21">
              <w:t>Активность ионов водорода, рН</w:t>
            </w:r>
          </w:p>
        </w:tc>
      </w:tr>
      <w:tr w:rsidR="009C1E21" w:rsidRPr="006475C7" w:rsidTr="00D9470A">
        <w:trPr>
          <w:trHeight w:val="321"/>
        </w:trPr>
        <w:tc>
          <w:tcPr>
            <w:tcW w:w="6629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9C1E21">
              <w:rPr>
                <w:color w:val="000000"/>
              </w:rPr>
              <w:t xml:space="preserve">Предел измерений активности, </w:t>
            </w:r>
            <w:r w:rsidRPr="009C1E21">
              <w:t>рН</w:t>
            </w:r>
            <w:r w:rsidRPr="009C1E21">
              <w:rPr>
                <w:color w:val="000000"/>
              </w:rPr>
              <w:t>, не менее</w:t>
            </w:r>
          </w:p>
        </w:tc>
        <w:tc>
          <w:tcPr>
            <w:tcW w:w="3685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9C1E21">
              <w:t>-1 ... +14</w:t>
            </w:r>
          </w:p>
        </w:tc>
      </w:tr>
      <w:tr w:rsidR="009C1E21" w:rsidRPr="006475C7" w:rsidTr="00D9470A">
        <w:trPr>
          <w:trHeight w:val="222"/>
        </w:trPr>
        <w:tc>
          <w:tcPr>
            <w:tcW w:w="6629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9C1E21">
              <w:rPr>
                <w:bCs/>
              </w:rPr>
              <w:t xml:space="preserve">Дискретность. </w:t>
            </w:r>
            <w:r w:rsidRPr="009C1E21">
              <w:t>рН,</w:t>
            </w:r>
            <w:r w:rsidRPr="009C1E21">
              <w:rPr>
                <w:bCs/>
              </w:rPr>
              <w:t xml:space="preserve"> не хуже</w:t>
            </w:r>
          </w:p>
        </w:tc>
        <w:tc>
          <w:tcPr>
            <w:tcW w:w="3685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9C1E21">
              <w:t>0,01</w:t>
            </w:r>
          </w:p>
        </w:tc>
      </w:tr>
      <w:tr w:rsidR="009C1E21" w:rsidRPr="006475C7" w:rsidTr="00D9470A">
        <w:trPr>
          <w:trHeight w:val="222"/>
        </w:trPr>
        <w:tc>
          <w:tcPr>
            <w:tcW w:w="6629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9C1E21">
              <w:rPr>
                <w:bCs/>
              </w:rPr>
              <w:t>Предел допускаемой основной абсолютной погрешности, преобразователя, %, не хуже</w:t>
            </w:r>
          </w:p>
        </w:tc>
        <w:tc>
          <w:tcPr>
            <w:tcW w:w="3685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9C1E21">
              <w:t>±0,02</w:t>
            </w:r>
          </w:p>
        </w:tc>
      </w:tr>
      <w:tr w:rsidR="009C1E21" w:rsidRPr="006475C7" w:rsidTr="00D9470A">
        <w:trPr>
          <w:trHeight w:val="222"/>
        </w:trPr>
        <w:tc>
          <w:tcPr>
            <w:tcW w:w="6629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9C1E21">
              <w:rPr>
                <w:bCs/>
              </w:rPr>
              <w:t xml:space="preserve">Предел допускаемой основной абсолютной погрешности, </w:t>
            </w:r>
            <w:r w:rsidRPr="009C1E21">
              <w:rPr>
                <w:bCs/>
              </w:rPr>
              <w:lastRenderedPageBreak/>
              <w:t>вторичного прибора, %, не хуже</w:t>
            </w:r>
          </w:p>
        </w:tc>
        <w:tc>
          <w:tcPr>
            <w:tcW w:w="3685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9C1E21">
              <w:lastRenderedPageBreak/>
              <w:t>±0,05</w:t>
            </w:r>
          </w:p>
        </w:tc>
      </w:tr>
      <w:tr w:rsidR="009C1E21" w:rsidRPr="006475C7" w:rsidTr="00D9470A">
        <w:trPr>
          <w:trHeight w:val="351"/>
        </w:trPr>
        <w:tc>
          <w:tcPr>
            <w:tcW w:w="10314" w:type="dxa"/>
            <w:gridSpan w:val="2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9C1E21">
              <w:t>Окислительно-восстановительный потенциал</w:t>
            </w:r>
          </w:p>
        </w:tc>
      </w:tr>
      <w:tr w:rsidR="009C1E21" w:rsidRPr="006475C7" w:rsidTr="00D9470A">
        <w:trPr>
          <w:trHeight w:val="351"/>
        </w:trPr>
        <w:tc>
          <w:tcPr>
            <w:tcW w:w="6629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9C1E21">
              <w:rPr>
                <w:color w:val="000000"/>
              </w:rPr>
              <w:t xml:space="preserve">Предел измерений , </w:t>
            </w:r>
            <w:r w:rsidRPr="009C1E21">
              <w:t>мВ</w:t>
            </w:r>
            <w:r w:rsidRPr="009C1E21">
              <w:rPr>
                <w:color w:val="000000"/>
              </w:rPr>
              <w:t>, не менее</w:t>
            </w:r>
          </w:p>
        </w:tc>
        <w:tc>
          <w:tcPr>
            <w:tcW w:w="3685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9C1E21">
              <w:t xml:space="preserve">-2000 ... +2000 </w:t>
            </w:r>
          </w:p>
        </w:tc>
      </w:tr>
      <w:tr w:rsidR="009C1E21" w:rsidRPr="006475C7" w:rsidTr="00D9470A">
        <w:trPr>
          <w:trHeight w:val="353"/>
        </w:trPr>
        <w:tc>
          <w:tcPr>
            <w:tcW w:w="6629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9C1E21">
              <w:rPr>
                <w:bCs/>
              </w:rPr>
              <w:t xml:space="preserve">Дискретность. </w:t>
            </w:r>
            <w:r w:rsidRPr="009C1E21">
              <w:t>мВ,</w:t>
            </w:r>
            <w:r w:rsidRPr="009C1E21">
              <w:rPr>
                <w:bCs/>
              </w:rPr>
              <w:t xml:space="preserve"> не хуже</w:t>
            </w:r>
          </w:p>
        </w:tc>
        <w:tc>
          <w:tcPr>
            <w:tcW w:w="3685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9C1E21">
              <w:t>1</w:t>
            </w:r>
          </w:p>
        </w:tc>
      </w:tr>
      <w:tr w:rsidR="009C1E21" w:rsidRPr="006475C7" w:rsidTr="00D9470A">
        <w:trPr>
          <w:trHeight w:val="353"/>
        </w:trPr>
        <w:tc>
          <w:tcPr>
            <w:tcW w:w="6629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9C1E21">
              <w:rPr>
                <w:bCs/>
              </w:rPr>
              <w:t>Предел допускаемой основной абсолютной погрешности, преобразователя, %, не хуже</w:t>
            </w:r>
          </w:p>
        </w:tc>
        <w:tc>
          <w:tcPr>
            <w:tcW w:w="3685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9C1E21">
              <w:t>±3</w:t>
            </w:r>
          </w:p>
        </w:tc>
      </w:tr>
      <w:tr w:rsidR="009C1E21" w:rsidRPr="006475C7" w:rsidTr="00D9470A">
        <w:trPr>
          <w:trHeight w:val="353"/>
        </w:trPr>
        <w:tc>
          <w:tcPr>
            <w:tcW w:w="10314" w:type="dxa"/>
            <w:gridSpan w:val="2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ind w:left="720"/>
              <w:jc w:val="center"/>
              <w:rPr>
                <w:color w:val="000000"/>
              </w:rPr>
            </w:pPr>
            <w:r w:rsidRPr="009C1E21">
              <w:t>Температура анализируемой среды</w:t>
            </w:r>
          </w:p>
        </w:tc>
      </w:tr>
      <w:tr w:rsidR="009C1E21" w:rsidRPr="006475C7" w:rsidTr="00D9470A">
        <w:trPr>
          <w:trHeight w:val="353"/>
        </w:trPr>
        <w:tc>
          <w:tcPr>
            <w:tcW w:w="6629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9C1E21">
              <w:rPr>
                <w:color w:val="000000"/>
              </w:rPr>
              <w:t xml:space="preserve">Предел измерений, </w:t>
            </w:r>
            <w:r w:rsidRPr="009C1E21">
              <w:t>°С</w:t>
            </w:r>
            <w:r w:rsidRPr="009C1E21">
              <w:rPr>
                <w:color w:val="000000"/>
              </w:rPr>
              <w:t>, не менее</w:t>
            </w:r>
          </w:p>
        </w:tc>
        <w:tc>
          <w:tcPr>
            <w:tcW w:w="3685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ind w:left="720"/>
              <w:jc w:val="center"/>
              <w:rPr>
                <w:color w:val="000000"/>
              </w:rPr>
            </w:pPr>
            <w:r w:rsidRPr="009C1E21">
              <w:t>-10 ... +100</w:t>
            </w:r>
          </w:p>
        </w:tc>
      </w:tr>
      <w:tr w:rsidR="009C1E21" w:rsidRPr="006475C7" w:rsidTr="00D9470A">
        <w:trPr>
          <w:trHeight w:val="353"/>
        </w:trPr>
        <w:tc>
          <w:tcPr>
            <w:tcW w:w="6629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9C1E21">
              <w:rPr>
                <w:bCs/>
              </w:rPr>
              <w:t xml:space="preserve">Дискретность, </w:t>
            </w:r>
            <w:r w:rsidRPr="009C1E21">
              <w:t>°С,</w:t>
            </w:r>
            <w:r w:rsidRPr="009C1E21">
              <w:rPr>
                <w:bCs/>
              </w:rPr>
              <w:t xml:space="preserve"> не хуже</w:t>
            </w:r>
          </w:p>
        </w:tc>
        <w:tc>
          <w:tcPr>
            <w:tcW w:w="3685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9C1E21">
              <w:t>1</w:t>
            </w:r>
          </w:p>
        </w:tc>
      </w:tr>
      <w:tr w:rsidR="009C1E21" w:rsidRPr="006475C7" w:rsidTr="00D9470A">
        <w:trPr>
          <w:trHeight w:val="353"/>
        </w:trPr>
        <w:tc>
          <w:tcPr>
            <w:tcW w:w="6629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9C1E21">
              <w:rPr>
                <w:bCs/>
              </w:rPr>
              <w:t>Предел допускаемой основной абсолютной погрешности, преобразователя, %, не хуже</w:t>
            </w:r>
          </w:p>
        </w:tc>
        <w:tc>
          <w:tcPr>
            <w:tcW w:w="3685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9C1E21">
              <w:t>±2</w:t>
            </w:r>
          </w:p>
        </w:tc>
      </w:tr>
      <w:tr w:rsidR="009C1E21" w:rsidRPr="006475C7" w:rsidTr="00D9470A">
        <w:trPr>
          <w:trHeight w:val="353"/>
        </w:trPr>
        <w:tc>
          <w:tcPr>
            <w:tcW w:w="6629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9C1E21">
              <w:rPr>
                <w:bCs/>
              </w:rPr>
              <w:t>Предел допускаемой основной абсолютной погрешности, вторичного прибора, %, не хуже</w:t>
            </w:r>
          </w:p>
        </w:tc>
        <w:tc>
          <w:tcPr>
            <w:tcW w:w="3685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9C1E21">
              <w:t>±2</w:t>
            </w:r>
          </w:p>
        </w:tc>
      </w:tr>
      <w:tr w:rsidR="009C1E21" w:rsidRPr="006475C7" w:rsidTr="00D9470A">
        <w:trPr>
          <w:trHeight w:val="353"/>
        </w:trPr>
        <w:tc>
          <w:tcPr>
            <w:tcW w:w="10314" w:type="dxa"/>
            <w:gridSpan w:val="2"/>
            <w:hideMark/>
          </w:tcPr>
          <w:p w:rsidR="009C1E21" w:rsidRPr="00BB040C" w:rsidRDefault="00BB040C" w:rsidP="00D9470A">
            <w:pPr>
              <w:pStyle w:val="af8"/>
              <w:spacing w:before="0" w:beforeAutospacing="0" w:after="0" w:afterAutospacing="0"/>
              <w:ind w:left="720"/>
              <w:jc w:val="center"/>
              <w:rPr>
                <w:b/>
                <w:color w:val="000000"/>
              </w:rPr>
            </w:pPr>
            <w:r>
              <w:rPr>
                <w:rStyle w:val="af9"/>
                <w:b w:val="0"/>
                <w:color w:val="000000"/>
              </w:rPr>
              <w:t>Общие характеристики</w:t>
            </w:r>
          </w:p>
        </w:tc>
      </w:tr>
      <w:tr w:rsidR="009C1E21" w:rsidRPr="006475C7" w:rsidTr="00D9470A">
        <w:trPr>
          <w:trHeight w:val="259"/>
        </w:trPr>
        <w:tc>
          <w:tcPr>
            <w:tcW w:w="6629" w:type="dxa"/>
            <w:hideMark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9C1E21">
              <w:rPr>
                <w:color w:val="000000"/>
              </w:rPr>
              <w:t>Диапазон рабочих температур,</w:t>
            </w:r>
            <w:r w:rsidRPr="009C1E21">
              <w:t xml:space="preserve"> °С,</w:t>
            </w:r>
            <w:r w:rsidRPr="009C1E21">
              <w:rPr>
                <w:color w:val="000000"/>
              </w:rPr>
              <w:t xml:space="preserve"> не менее</w:t>
            </w:r>
          </w:p>
        </w:tc>
        <w:tc>
          <w:tcPr>
            <w:tcW w:w="3685" w:type="dxa"/>
          </w:tcPr>
          <w:p w:rsidR="009C1E21" w:rsidRPr="009C1E21" w:rsidRDefault="009C1E21" w:rsidP="00D9470A">
            <w:pPr>
              <w:pStyle w:val="af8"/>
              <w:spacing w:before="0" w:beforeAutospacing="0" w:after="0" w:afterAutospacing="0"/>
              <w:jc w:val="center"/>
              <w:rPr>
                <w:rStyle w:val="af9"/>
                <w:color w:val="000000"/>
              </w:rPr>
            </w:pPr>
            <w:r w:rsidRPr="009C1E21">
              <w:t>+ 5 … + 40</w:t>
            </w:r>
          </w:p>
        </w:tc>
      </w:tr>
    </w:tbl>
    <w:p w:rsidR="00A6737F" w:rsidRDefault="00A6737F" w:rsidP="00A6737F">
      <w:pPr>
        <w:spacing w:line="276" w:lineRule="auto"/>
        <w:jc w:val="both"/>
        <w:rPr>
          <w:b/>
          <w:bCs/>
        </w:rPr>
      </w:pPr>
    </w:p>
    <w:p w:rsidR="000F4460" w:rsidRPr="004D2FFC" w:rsidRDefault="000F4460" w:rsidP="00AF72B0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Общие </w:t>
      </w:r>
      <w:r w:rsidR="00637306" w:rsidRPr="004D2FFC">
        <w:rPr>
          <w:b/>
          <w:bCs/>
          <w:sz w:val="24"/>
          <w:szCs w:val="24"/>
        </w:rPr>
        <w:t>требования</w:t>
      </w:r>
      <w:r w:rsidRPr="004D2FFC">
        <w:rPr>
          <w:b/>
          <w:bCs/>
          <w:sz w:val="24"/>
          <w:szCs w:val="24"/>
        </w:rPr>
        <w:t>.</w:t>
      </w:r>
    </w:p>
    <w:p w:rsidR="004071F6" w:rsidRPr="00A8356F" w:rsidRDefault="00CF057A" w:rsidP="007D3344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993"/>
        <w:jc w:val="both"/>
        <w:rPr>
          <w:sz w:val="24"/>
          <w:szCs w:val="24"/>
        </w:rPr>
      </w:pPr>
      <w:r w:rsidRPr="00A8356F">
        <w:rPr>
          <w:sz w:val="24"/>
          <w:szCs w:val="24"/>
        </w:rPr>
        <w:t>К</w:t>
      </w:r>
      <w:r w:rsidR="004071F6" w:rsidRPr="00A8356F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A8356F" w:rsidRDefault="00A86133" w:rsidP="007D3344">
      <w:pPr>
        <w:pStyle w:val="af0"/>
        <w:numPr>
          <w:ilvl w:val="0"/>
          <w:numId w:val="41"/>
        </w:numPr>
        <w:tabs>
          <w:tab w:val="left" w:pos="1134"/>
          <w:tab w:val="left" w:pos="1560"/>
        </w:tabs>
        <w:spacing w:line="276" w:lineRule="auto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E52DB9" w:rsidRPr="00A8356F" w:rsidRDefault="00A86133" w:rsidP="007D3344">
      <w:pPr>
        <w:pStyle w:val="af0"/>
        <w:numPr>
          <w:ilvl w:val="0"/>
          <w:numId w:val="41"/>
        </w:numPr>
        <w:tabs>
          <w:tab w:val="left" w:pos="1134"/>
          <w:tab w:val="left" w:pos="1560"/>
        </w:tabs>
        <w:spacing w:line="276" w:lineRule="auto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2964B3" w:rsidRPr="00A8356F" w:rsidRDefault="00A86133" w:rsidP="007D3344">
      <w:pPr>
        <w:pStyle w:val="af0"/>
        <w:numPr>
          <w:ilvl w:val="1"/>
          <w:numId w:val="40"/>
        </w:numPr>
        <w:tabs>
          <w:tab w:val="left" w:pos="1134"/>
          <w:tab w:val="left" w:pos="1560"/>
        </w:tabs>
        <w:spacing w:line="276" w:lineRule="auto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К поставке допускается оборудование, которое прошло обязательную аттестацию в одном из аккредитованных Центрах ПАО «Россети»:</w:t>
      </w:r>
    </w:p>
    <w:p w:rsidR="00D66C1A" w:rsidRDefault="00A86133" w:rsidP="007D3344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2855DC" w:rsidRPr="002855DC" w:rsidRDefault="002855DC" w:rsidP="007D3344">
      <w:pPr>
        <w:pStyle w:val="10"/>
        <w:numPr>
          <w:ilvl w:val="0"/>
          <w:numId w:val="50"/>
        </w:numPr>
        <w:shd w:val="clear" w:color="auto" w:fill="auto"/>
        <w:tabs>
          <w:tab w:val="left" w:pos="879"/>
        </w:tabs>
        <w:spacing w:line="240" w:lineRule="auto"/>
        <w:ind w:left="20" w:firstLine="993"/>
        <w:jc w:val="left"/>
        <w:rPr>
          <w:sz w:val="24"/>
          <w:szCs w:val="24"/>
        </w:rPr>
      </w:pPr>
      <w:r w:rsidRPr="002855DC">
        <w:rPr>
          <w:sz w:val="24"/>
          <w:szCs w:val="24"/>
        </w:rPr>
        <w:t>номинальные значения климатических факторов внешней среды по ГОСТ 15150 и ГОСТ</w:t>
      </w:r>
      <w:r>
        <w:rPr>
          <w:sz w:val="24"/>
          <w:szCs w:val="24"/>
        </w:rPr>
        <w:t xml:space="preserve"> </w:t>
      </w:r>
      <w:r w:rsidRPr="002855DC">
        <w:rPr>
          <w:sz w:val="24"/>
          <w:szCs w:val="24"/>
        </w:rPr>
        <w:t>15543.</w:t>
      </w:r>
    </w:p>
    <w:p w:rsidR="00EC1BCA" w:rsidRPr="00A8356F" w:rsidRDefault="00A86133" w:rsidP="007D3344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993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 и отметку о проведении первичной/заводской поверки.</w:t>
      </w:r>
    </w:p>
    <w:p w:rsidR="00A8356F" w:rsidRPr="00A8356F" w:rsidRDefault="00A86133" w:rsidP="007D3344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993"/>
        <w:jc w:val="both"/>
        <w:rPr>
          <w:sz w:val="24"/>
          <w:szCs w:val="24"/>
        </w:rPr>
      </w:pPr>
      <w:r w:rsidRPr="00A86133">
        <w:rPr>
          <w:sz w:val="24"/>
          <w:szCs w:val="24"/>
        </w:rPr>
        <w:t xml:space="preserve">Прибор должен </w:t>
      </w:r>
      <w:r w:rsidR="00BC3148" w:rsidRPr="00A86133">
        <w:rPr>
          <w:sz w:val="24"/>
          <w:szCs w:val="24"/>
        </w:rPr>
        <w:t>соответствовать</w:t>
      </w:r>
      <w:r w:rsidRPr="00A86133">
        <w:rPr>
          <w:sz w:val="24"/>
          <w:szCs w:val="24"/>
        </w:rPr>
        <w:t xml:space="preserve"> технической политике ПАО «Россети».</w:t>
      </w:r>
    </w:p>
    <w:p w:rsidR="005E32C1" w:rsidRPr="00A8356F" w:rsidRDefault="00A86133" w:rsidP="007D3344">
      <w:pPr>
        <w:pStyle w:val="af0"/>
        <w:numPr>
          <w:ilvl w:val="1"/>
          <w:numId w:val="40"/>
        </w:numPr>
        <w:tabs>
          <w:tab w:val="left" w:pos="1134"/>
          <w:tab w:val="left" w:pos="1418"/>
        </w:tabs>
        <w:spacing w:line="276" w:lineRule="auto"/>
        <w:ind w:left="0" w:firstLine="993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На момент закупки давность первичной/заводской поверки не должна превышать 6 месяцев.</w:t>
      </w:r>
      <w:r w:rsidR="005E32C1" w:rsidRPr="00A8356F">
        <w:rPr>
          <w:sz w:val="24"/>
          <w:szCs w:val="24"/>
        </w:rPr>
        <w:t xml:space="preserve"> </w:t>
      </w:r>
    </w:p>
    <w:p w:rsidR="00002EBF" w:rsidRPr="00A8356F" w:rsidRDefault="00A86133" w:rsidP="007D3344">
      <w:pPr>
        <w:pStyle w:val="af0"/>
        <w:numPr>
          <w:ilvl w:val="1"/>
          <w:numId w:val="40"/>
        </w:numPr>
        <w:tabs>
          <w:tab w:val="left" w:pos="1134"/>
          <w:tab w:val="left" w:pos="1418"/>
        </w:tabs>
        <w:spacing w:line="276" w:lineRule="auto"/>
        <w:ind w:left="0" w:firstLine="993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Комплектность поставки приборов:</w:t>
      </w:r>
    </w:p>
    <w:p w:rsidR="008B6435" w:rsidRPr="002855DC" w:rsidRDefault="00A86133" w:rsidP="007D3344">
      <w:pPr>
        <w:pStyle w:val="af0"/>
        <w:tabs>
          <w:tab w:val="left" w:pos="1560"/>
        </w:tabs>
        <w:ind w:left="1069" w:hanging="76"/>
        <w:jc w:val="both"/>
        <w:rPr>
          <w:color w:val="000000"/>
          <w:sz w:val="24"/>
          <w:szCs w:val="24"/>
          <w:lang w:val="en-US"/>
        </w:rPr>
      </w:pPr>
      <w:r w:rsidRPr="00A86133">
        <w:rPr>
          <w:sz w:val="24"/>
          <w:szCs w:val="24"/>
        </w:rPr>
        <w:t xml:space="preserve">- </w:t>
      </w:r>
      <w:r w:rsidR="002855DC">
        <w:rPr>
          <w:sz w:val="24"/>
          <w:szCs w:val="24"/>
        </w:rPr>
        <w:t>прибор в сборе</w:t>
      </w:r>
      <w:r w:rsidR="002855DC">
        <w:rPr>
          <w:color w:val="000000"/>
          <w:sz w:val="24"/>
          <w:szCs w:val="24"/>
          <w:lang w:val="en-US"/>
        </w:rPr>
        <w:t>;</w:t>
      </w:r>
    </w:p>
    <w:p w:rsidR="008B6435" w:rsidRPr="002855DC" w:rsidRDefault="00A86133" w:rsidP="007D3344">
      <w:pPr>
        <w:pStyle w:val="af0"/>
        <w:tabs>
          <w:tab w:val="left" w:pos="1560"/>
        </w:tabs>
        <w:ind w:left="1069" w:hanging="76"/>
        <w:jc w:val="both"/>
        <w:rPr>
          <w:color w:val="000000"/>
          <w:sz w:val="24"/>
          <w:szCs w:val="24"/>
          <w:lang w:val="en-US"/>
        </w:rPr>
      </w:pPr>
      <w:r w:rsidRPr="00A86133">
        <w:rPr>
          <w:color w:val="000000"/>
          <w:sz w:val="24"/>
          <w:szCs w:val="24"/>
        </w:rPr>
        <w:t>- чехол</w:t>
      </w:r>
      <w:r w:rsidR="002855DC">
        <w:rPr>
          <w:color w:val="000000"/>
          <w:sz w:val="24"/>
          <w:szCs w:val="24"/>
        </w:rPr>
        <w:t xml:space="preserve"> для прибора (сумка)</w:t>
      </w:r>
      <w:r w:rsidR="002855DC">
        <w:rPr>
          <w:color w:val="000000"/>
          <w:sz w:val="24"/>
          <w:szCs w:val="24"/>
          <w:lang w:val="en-US"/>
        </w:rPr>
        <w:t>;</w:t>
      </w:r>
    </w:p>
    <w:p w:rsidR="00204017" w:rsidRDefault="00A86133" w:rsidP="007D3344">
      <w:pPr>
        <w:pStyle w:val="af0"/>
        <w:tabs>
          <w:tab w:val="left" w:pos="1560"/>
        </w:tabs>
        <w:ind w:left="1069" w:hanging="76"/>
        <w:jc w:val="both"/>
        <w:rPr>
          <w:color w:val="000000"/>
          <w:sz w:val="24"/>
          <w:szCs w:val="24"/>
          <w:lang w:val="en-US"/>
        </w:rPr>
      </w:pPr>
      <w:r w:rsidRPr="00A86133">
        <w:rPr>
          <w:color w:val="000000"/>
          <w:sz w:val="24"/>
          <w:szCs w:val="24"/>
        </w:rPr>
        <w:t>- комплект эксплуатационной документации</w:t>
      </w:r>
      <w:r w:rsidR="002855DC">
        <w:rPr>
          <w:color w:val="000000"/>
          <w:sz w:val="24"/>
          <w:szCs w:val="24"/>
          <w:lang w:val="en-US"/>
        </w:rPr>
        <w:t>;</w:t>
      </w:r>
    </w:p>
    <w:p w:rsidR="002855DC" w:rsidRPr="002855DC" w:rsidRDefault="002855DC" w:rsidP="007D3344">
      <w:pPr>
        <w:pStyle w:val="af0"/>
        <w:tabs>
          <w:tab w:val="left" w:pos="1560"/>
        </w:tabs>
        <w:ind w:left="1069" w:hanging="7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 xml:space="preserve">- </w:t>
      </w:r>
      <w:r>
        <w:rPr>
          <w:color w:val="000000"/>
          <w:sz w:val="24"/>
          <w:szCs w:val="24"/>
        </w:rPr>
        <w:t>упаковка.</w:t>
      </w:r>
    </w:p>
    <w:p w:rsidR="004071F6" w:rsidRPr="00A8356F" w:rsidRDefault="00A86133" w:rsidP="007D3344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993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A8356F" w:rsidRDefault="00A86133" w:rsidP="007D3344">
      <w:pPr>
        <w:pStyle w:val="af0"/>
        <w:tabs>
          <w:tab w:val="left" w:pos="1134"/>
        </w:tabs>
        <w:spacing w:line="276" w:lineRule="auto"/>
        <w:ind w:left="0" w:firstLine="993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A8356F" w:rsidRDefault="00A86133" w:rsidP="007D3344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709" w:firstLine="284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Упаковка, транспортирование, условия и сроки хранения.</w:t>
      </w:r>
    </w:p>
    <w:p w:rsidR="00002EBF" w:rsidRDefault="00A86133" w:rsidP="007D3344">
      <w:pPr>
        <w:spacing w:line="276" w:lineRule="auto"/>
        <w:ind w:firstLine="993"/>
        <w:jc w:val="both"/>
      </w:pPr>
      <w:r w:rsidRPr="00A86133">
        <w:lastRenderedPageBreak/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A86133">
        <w:rPr>
          <w:color w:val="000000"/>
        </w:rPr>
        <w:t>ГОСТ 14192, ГОСТ 23216 и ГОСТ 15150-69</w:t>
      </w:r>
      <w:r w:rsidRPr="00A86133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F13F35" w:rsidRPr="00F13F35" w:rsidRDefault="00F13F35" w:rsidP="007D3344">
      <w:pPr>
        <w:pStyle w:val="BodyText21"/>
        <w:tabs>
          <w:tab w:val="left" w:pos="0"/>
          <w:tab w:val="left" w:pos="1134"/>
        </w:tabs>
        <w:spacing w:line="276" w:lineRule="auto"/>
        <w:ind w:firstLine="993"/>
        <w:rPr>
          <w:szCs w:val="24"/>
        </w:rPr>
      </w:pPr>
      <w:r w:rsidRPr="00F13F35">
        <w:rPr>
          <w:szCs w:val="24"/>
        </w:rPr>
        <w:t>Укладка и транспортировка приборов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F13F35" w:rsidRPr="00F13F35" w:rsidRDefault="00F13F35" w:rsidP="007D3344">
      <w:pPr>
        <w:autoSpaceDE w:val="0"/>
        <w:autoSpaceDN w:val="0"/>
        <w:adjustRightInd w:val="0"/>
        <w:spacing w:line="276" w:lineRule="auto"/>
        <w:ind w:firstLine="993"/>
        <w:jc w:val="both"/>
      </w:pPr>
      <w:r w:rsidRPr="00F13F35">
        <w:t xml:space="preserve">Приборы  </w:t>
      </w:r>
      <w:r>
        <w:t xml:space="preserve">должны транспортироваться </w:t>
      </w:r>
      <w:r w:rsidRPr="00F13F35">
        <w:t>транспортируются  в  упакованном виде в закрытом транспорте любого вида (в</w:t>
      </w:r>
      <w:r>
        <w:t xml:space="preserve"> </w:t>
      </w:r>
      <w:r w:rsidRPr="00F13F35">
        <w:t xml:space="preserve">самолетах - в отапливаемых герметизированных отсеках). При </w:t>
      </w:r>
      <w:r>
        <w:t xml:space="preserve"> </w:t>
      </w:r>
      <w:r w:rsidRPr="00F13F35">
        <w:t>железнодорожных перевозках</w:t>
      </w:r>
      <w:r>
        <w:t xml:space="preserve"> </w:t>
      </w:r>
      <w:r w:rsidRPr="00F13F35">
        <w:t>вид отправки - мелкие.</w:t>
      </w:r>
      <w:r>
        <w:t xml:space="preserve"> </w:t>
      </w:r>
      <w:r w:rsidRPr="00F13F35">
        <w:t>Условия транспортирования приборов в упаковке предприятия-изготовителя по ГОСТ 15150-69.</w:t>
      </w:r>
      <w:r>
        <w:t xml:space="preserve"> </w:t>
      </w:r>
      <w:r w:rsidRPr="00F13F35">
        <w:t>Не допускается перевозка в транспортных средствах,</w:t>
      </w:r>
      <w:r>
        <w:t xml:space="preserve"> </w:t>
      </w:r>
      <w:r w:rsidRPr="00F13F35">
        <w:t>имеющих следы перевозки активно</w:t>
      </w:r>
      <w:r>
        <w:t xml:space="preserve"> </w:t>
      </w:r>
      <w:r w:rsidRPr="00F13F35">
        <w:t>действующих химикатов, цемента и угля.</w:t>
      </w:r>
      <w:r>
        <w:t xml:space="preserve"> </w:t>
      </w:r>
      <w:r w:rsidRPr="00F13F35">
        <w:t>Во время погрузочно-разгрузочных работ и транспортирования ящики не должны</w:t>
      </w:r>
      <w:r>
        <w:t xml:space="preserve"> </w:t>
      </w:r>
      <w:r w:rsidRPr="00F13F35">
        <w:t>подвергаться резким ударам и воздействию атмосферных осадков</w:t>
      </w:r>
      <w:r>
        <w:t xml:space="preserve">. </w:t>
      </w:r>
      <w:r w:rsidRPr="00F13F35">
        <w:t>Способ укладки ящиков на транспортное средство должен исключать их перемещение в</w:t>
      </w:r>
      <w:r>
        <w:t xml:space="preserve"> </w:t>
      </w:r>
      <w:r w:rsidRPr="00F13F35">
        <w:t>пути следования.</w:t>
      </w:r>
    </w:p>
    <w:p w:rsidR="00F13F35" w:rsidRPr="00F13F35" w:rsidRDefault="00F13F35" w:rsidP="007D3344">
      <w:pPr>
        <w:autoSpaceDE w:val="0"/>
        <w:autoSpaceDN w:val="0"/>
        <w:adjustRightInd w:val="0"/>
        <w:spacing w:line="276" w:lineRule="auto"/>
        <w:ind w:firstLine="993"/>
        <w:jc w:val="both"/>
      </w:pPr>
      <w:r w:rsidRPr="00F13F35">
        <w:t>После транспортирования и (или) хранения приборы перед эксплуатацией должны быть</w:t>
      </w:r>
      <w:r>
        <w:t xml:space="preserve"> </w:t>
      </w:r>
      <w:r w:rsidRPr="00F13F35">
        <w:t>выдержаны в распакованном виде в нормальных условиях в течение 24 ч.</w:t>
      </w:r>
    </w:p>
    <w:p w:rsidR="00F13F35" w:rsidRPr="00A8356F" w:rsidRDefault="00F13F35" w:rsidP="00C63AC8">
      <w:pPr>
        <w:spacing w:line="276" w:lineRule="auto"/>
        <w:jc w:val="both"/>
      </w:pPr>
    </w:p>
    <w:p w:rsidR="004071F6" w:rsidRPr="004D2FFC" w:rsidRDefault="004071F6" w:rsidP="005F454F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Гарантийные обязательства</w:t>
      </w:r>
      <w:r w:rsidR="00637306" w:rsidRPr="004D2FFC">
        <w:rPr>
          <w:b/>
          <w:bCs/>
          <w:sz w:val="24"/>
          <w:szCs w:val="24"/>
        </w:rPr>
        <w:t>.</w:t>
      </w:r>
    </w:p>
    <w:p w:rsidR="00BA65BF" w:rsidRPr="004D2FFC" w:rsidRDefault="000F45A2" w:rsidP="00974C0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2FFC">
        <w:rPr>
          <w:sz w:val="24"/>
          <w:szCs w:val="24"/>
        </w:rPr>
        <w:t>Гарантия на поставляемо</w:t>
      </w:r>
      <w:r w:rsidR="00195EC1" w:rsidRPr="004D2FFC">
        <w:rPr>
          <w:sz w:val="24"/>
          <w:szCs w:val="24"/>
        </w:rPr>
        <w:t>е оборудование должна распространят</w:t>
      </w:r>
      <w:r w:rsidR="00BC1F0C" w:rsidRPr="004D2FFC">
        <w:rPr>
          <w:sz w:val="24"/>
          <w:szCs w:val="24"/>
        </w:rPr>
        <w:t xml:space="preserve">ься не менее чем на </w:t>
      </w:r>
      <w:r w:rsidR="00DE1372">
        <w:rPr>
          <w:sz w:val="24"/>
          <w:szCs w:val="24"/>
        </w:rPr>
        <w:t>12</w:t>
      </w:r>
      <w:r w:rsidR="005D6A35" w:rsidRPr="004D2FFC">
        <w:rPr>
          <w:sz w:val="24"/>
          <w:szCs w:val="24"/>
        </w:rPr>
        <w:t xml:space="preserve"> месяцев</w:t>
      </w:r>
      <w:r w:rsidR="00195EC1" w:rsidRPr="004D2FFC">
        <w:rPr>
          <w:sz w:val="24"/>
          <w:szCs w:val="24"/>
        </w:rPr>
        <w:t>.</w:t>
      </w:r>
      <w:r w:rsidR="004071F6" w:rsidRPr="004D2FFC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</w:p>
    <w:p w:rsidR="004071F6" w:rsidRPr="004D2FFC" w:rsidRDefault="004071F6" w:rsidP="005F454F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4D2FFC">
        <w:rPr>
          <w:b/>
          <w:bCs/>
          <w:sz w:val="24"/>
          <w:szCs w:val="24"/>
        </w:rPr>
        <w:t>.</w:t>
      </w:r>
    </w:p>
    <w:p w:rsidR="004071F6" w:rsidRPr="004D2FFC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</w:r>
      <w:r w:rsidR="004071F6" w:rsidRPr="004D2FFC">
        <w:rPr>
          <w:sz w:val="24"/>
          <w:szCs w:val="24"/>
        </w:rPr>
        <w:t xml:space="preserve">По всем видам оборудования </w:t>
      </w:r>
      <w:r w:rsidR="00637306" w:rsidRPr="004D2FFC">
        <w:rPr>
          <w:sz w:val="24"/>
          <w:szCs w:val="24"/>
        </w:rPr>
        <w:t>Поставщик</w:t>
      </w:r>
      <w:r w:rsidR="004071F6" w:rsidRPr="004D2FFC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4D2FFC">
        <w:rPr>
          <w:sz w:val="24"/>
          <w:szCs w:val="24"/>
        </w:rPr>
        <w:t xml:space="preserve"> по</w:t>
      </w:r>
      <w:r w:rsidR="004071F6" w:rsidRPr="004D2FFC">
        <w:rPr>
          <w:sz w:val="24"/>
          <w:szCs w:val="24"/>
        </w:rPr>
        <w:t xml:space="preserve"> пуск</w:t>
      </w:r>
      <w:r w:rsidR="0029061D" w:rsidRPr="004D2FFC">
        <w:rPr>
          <w:sz w:val="24"/>
          <w:szCs w:val="24"/>
        </w:rPr>
        <w:t>у</w:t>
      </w:r>
      <w:r w:rsidR="004071F6" w:rsidRPr="004D2FFC">
        <w:rPr>
          <w:sz w:val="24"/>
          <w:szCs w:val="24"/>
        </w:rPr>
        <w:t>, сдач</w:t>
      </w:r>
      <w:r w:rsidR="0029061D" w:rsidRPr="004D2FFC">
        <w:rPr>
          <w:sz w:val="24"/>
          <w:szCs w:val="24"/>
        </w:rPr>
        <w:t>е</w:t>
      </w:r>
      <w:r w:rsidR="004071F6" w:rsidRPr="004D2FFC">
        <w:rPr>
          <w:sz w:val="24"/>
          <w:szCs w:val="24"/>
        </w:rPr>
        <w:t xml:space="preserve"> в эксплуатацию, обеспечени</w:t>
      </w:r>
      <w:r w:rsidR="0029061D" w:rsidRPr="004D2FFC">
        <w:rPr>
          <w:sz w:val="24"/>
          <w:szCs w:val="24"/>
        </w:rPr>
        <w:t>ю</w:t>
      </w:r>
      <w:r w:rsidR="004071F6" w:rsidRPr="004D2FFC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D2FFC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</w:r>
      <w:r w:rsidR="004071F6" w:rsidRPr="004D2FFC">
        <w:rPr>
          <w:sz w:val="24"/>
          <w:szCs w:val="24"/>
        </w:rPr>
        <w:t xml:space="preserve">Предоставляемая </w:t>
      </w:r>
      <w:r w:rsidR="00637306" w:rsidRPr="004D2FFC">
        <w:rPr>
          <w:sz w:val="24"/>
          <w:szCs w:val="24"/>
        </w:rPr>
        <w:t>Поставщиком</w:t>
      </w:r>
      <w:r w:rsidR="004071F6" w:rsidRPr="004D2FFC">
        <w:rPr>
          <w:sz w:val="24"/>
          <w:szCs w:val="24"/>
        </w:rPr>
        <w:t xml:space="preserve"> техническая и эксплуатационная документация </w:t>
      </w:r>
      <w:r w:rsidR="00637306" w:rsidRPr="004D2FFC">
        <w:rPr>
          <w:sz w:val="24"/>
          <w:szCs w:val="24"/>
        </w:rPr>
        <w:t xml:space="preserve">для каждого </w:t>
      </w:r>
      <w:r w:rsidR="00752385" w:rsidRPr="004D2FFC">
        <w:rPr>
          <w:sz w:val="24"/>
          <w:szCs w:val="24"/>
        </w:rPr>
        <w:t xml:space="preserve">комплекта </w:t>
      </w:r>
      <w:r w:rsidR="00BC1F0C" w:rsidRPr="004D2FFC">
        <w:rPr>
          <w:sz w:val="24"/>
          <w:szCs w:val="24"/>
        </w:rPr>
        <w:t>приборов</w:t>
      </w:r>
      <w:r w:rsidR="004071F6" w:rsidRPr="004D2FFC">
        <w:rPr>
          <w:sz w:val="24"/>
          <w:szCs w:val="24"/>
        </w:rPr>
        <w:t xml:space="preserve"> должна включать:</w:t>
      </w:r>
    </w:p>
    <w:p w:rsidR="00E95A85" w:rsidRDefault="005C44C0" w:rsidP="00454862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>п</w:t>
      </w:r>
      <w:r w:rsidR="00E95A85" w:rsidRPr="004D2FFC">
        <w:rPr>
          <w:sz w:val="24"/>
          <w:szCs w:val="24"/>
        </w:rPr>
        <w:t>аспорт;</w:t>
      </w:r>
    </w:p>
    <w:p w:rsidR="00E95A85" w:rsidRPr="004D2FFC" w:rsidRDefault="00E95A85" w:rsidP="00454862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 xml:space="preserve">руководство по эксплуатации; </w:t>
      </w:r>
    </w:p>
    <w:p w:rsidR="00BA65BF" w:rsidRDefault="00F919C7" w:rsidP="00454862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методика поверки;</w:t>
      </w:r>
    </w:p>
    <w:p w:rsidR="002855DC" w:rsidRPr="002855DC" w:rsidRDefault="002855DC" w:rsidP="00454862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855DC">
        <w:rPr>
          <w:sz w:val="24"/>
          <w:szCs w:val="24"/>
        </w:rPr>
        <w:t>гарантийный талон;</w:t>
      </w:r>
    </w:p>
    <w:p w:rsidR="00F919C7" w:rsidRPr="00820509" w:rsidRDefault="00F919C7" w:rsidP="00F919C7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F919C7">
        <w:rPr>
          <w:color w:val="000000"/>
          <w:sz w:val="24"/>
          <w:szCs w:val="24"/>
        </w:rPr>
        <w:t>свидетельство</w:t>
      </w:r>
      <w:r w:rsidR="002855DC">
        <w:rPr>
          <w:color w:val="000000"/>
          <w:sz w:val="24"/>
          <w:szCs w:val="24"/>
        </w:rPr>
        <w:t xml:space="preserve"> о поверке (</w:t>
      </w:r>
      <w:r w:rsidRPr="00F919C7">
        <w:rPr>
          <w:color w:val="000000"/>
          <w:sz w:val="24"/>
          <w:szCs w:val="24"/>
        </w:rPr>
        <w:t>отметка о первичной/заводской поверке</w:t>
      </w:r>
      <w:r w:rsidR="002855DC">
        <w:rPr>
          <w:color w:val="000000"/>
          <w:sz w:val="24"/>
          <w:szCs w:val="24"/>
        </w:rPr>
        <w:t xml:space="preserve"> в паспорте прибора)</w:t>
      </w:r>
      <w:r w:rsidRPr="00F919C7">
        <w:rPr>
          <w:color w:val="000000"/>
          <w:sz w:val="24"/>
          <w:szCs w:val="24"/>
        </w:rPr>
        <w:t>.</w:t>
      </w:r>
      <w:r w:rsidR="00FB700B">
        <w:rPr>
          <w:color w:val="000000"/>
          <w:sz w:val="24"/>
          <w:szCs w:val="24"/>
        </w:rPr>
        <w:t xml:space="preserve"> Вся документация должна быть представлена на русском языке.</w:t>
      </w:r>
    </w:p>
    <w:p w:rsidR="0029061D" w:rsidRPr="004D2FFC" w:rsidRDefault="0029061D" w:rsidP="005F454F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Сроки и очередность </w:t>
      </w:r>
      <w:r w:rsidR="00B76972" w:rsidRPr="004D2FFC">
        <w:rPr>
          <w:b/>
          <w:bCs/>
          <w:sz w:val="24"/>
          <w:szCs w:val="24"/>
        </w:rPr>
        <w:t>поставки оборудования</w:t>
      </w:r>
      <w:r w:rsidRPr="004D2FFC">
        <w:rPr>
          <w:b/>
          <w:bCs/>
          <w:sz w:val="24"/>
          <w:szCs w:val="24"/>
        </w:rPr>
        <w:t>.</w:t>
      </w:r>
    </w:p>
    <w:p w:rsidR="0003774F" w:rsidRPr="004D2FFC" w:rsidRDefault="0003774F" w:rsidP="0003774F">
      <w:pPr>
        <w:spacing w:line="276" w:lineRule="auto"/>
        <w:ind w:firstLine="708"/>
        <w:jc w:val="both"/>
      </w:pPr>
      <w:r w:rsidRPr="004D2FFC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</w:t>
      </w:r>
      <w:r w:rsidR="00A825A7">
        <w:t>возможно по решению ЦКК П</w:t>
      </w:r>
      <w:r w:rsidRPr="004D2FFC">
        <w:t xml:space="preserve">АО «МРСК Центра». </w:t>
      </w:r>
    </w:p>
    <w:p w:rsidR="000475BC" w:rsidRPr="004D2FFC" w:rsidRDefault="001F4F9F" w:rsidP="005F454F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Требования к </w:t>
      </w:r>
      <w:r w:rsidR="00B76972" w:rsidRPr="004D2FFC">
        <w:rPr>
          <w:b/>
          <w:bCs/>
          <w:sz w:val="24"/>
          <w:szCs w:val="24"/>
        </w:rPr>
        <w:t>Поставщику</w:t>
      </w:r>
      <w:r w:rsidR="000475BC" w:rsidRPr="004D2FFC">
        <w:rPr>
          <w:b/>
          <w:bCs/>
          <w:sz w:val="24"/>
          <w:szCs w:val="24"/>
        </w:rPr>
        <w:t>.</w:t>
      </w:r>
    </w:p>
    <w:p w:rsidR="0042194A" w:rsidRPr="004D2FFC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4D2FFC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4D2FFC">
        <w:t>.</w:t>
      </w:r>
    </w:p>
    <w:p w:rsidR="00872669" w:rsidRPr="004D2FFC" w:rsidRDefault="00B76972" w:rsidP="00CD2609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Правила приемки оборудования.</w:t>
      </w:r>
    </w:p>
    <w:p w:rsidR="00B76972" w:rsidRPr="004D2FFC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4D2FFC">
        <w:rPr>
          <w:szCs w:val="24"/>
        </w:rPr>
        <w:lastRenderedPageBreak/>
        <w:tab/>
      </w:r>
      <w:r w:rsidR="00592D7A">
        <w:t>Все поставляемое оборудование проходит входной контроль, осуществ</w:t>
      </w:r>
      <w:r w:rsidR="00A825A7">
        <w:t>ляемый представителями филиала П</w:t>
      </w:r>
      <w:r w:rsidR="00592D7A">
        <w:t>АО «МРСК Центра»</w:t>
      </w:r>
      <w:r w:rsidR="00A825A7">
        <w:t xml:space="preserve"> </w:t>
      </w:r>
      <w:r w:rsidR="00592D7A">
        <w:t>-</w:t>
      </w:r>
      <w:r w:rsidR="00A825A7">
        <w:t xml:space="preserve"> </w:t>
      </w:r>
      <w:r w:rsidR="00592D7A">
        <w:t>«Воронежэнерго» при получении оборудования на склад.</w:t>
      </w:r>
    </w:p>
    <w:p w:rsidR="00B76972" w:rsidRPr="004D2FFC" w:rsidRDefault="00470241" w:rsidP="00470241">
      <w:pPr>
        <w:tabs>
          <w:tab w:val="left" w:pos="709"/>
        </w:tabs>
        <w:spacing w:line="276" w:lineRule="auto"/>
        <w:jc w:val="both"/>
      </w:pPr>
      <w:r w:rsidRPr="004D2FFC">
        <w:tab/>
      </w:r>
      <w:r w:rsidR="00B76972" w:rsidRPr="004D2FFC">
        <w:t>В случае выявления де</w:t>
      </w:r>
      <w:r w:rsidRPr="004D2FFC">
        <w:t>фектов, в том числе и скрытых, П</w:t>
      </w:r>
      <w:r w:rsidR="00B76972" w:rsidRPr="004D2FFC">
        <w:t>оставщик обязан за свой счет заменить поставленную продукцию.</w:t>
      </w:r>
    </w:p>
    <w:p w:rsidR="00C802FC" w:rsidRPr="004D2FFC" w:rsidRDefault="00EA3601" w:rsidP="00CD2609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У</w:t>
      </w:r>
      <w:r w:rsidR="00C802FC" w:rsidRPr="004D2FFC">
        <w:rPr>
          <w:b/>
          <w:bCs/>
          <w:sz w:val="24"/>
          <w:szCs w:val="24"/>
        </w:rPr>
        <w:t>словия оплаты.</w:t>
      </w:r>
    </w:p>
    <w:p w:rsidR="00C57980" w:rsidRDefault="00EA3601" w:rsidP="00743A82">
      <w:pPr>
        <w:spacing w:line="276" w:lineRule="auto"/>
        <w:ind w:firstLine="709"/>
        <w:jc w:val="both"/>
      </w:pPr>
      <w:r w:rsidRPr="004D2FFC">
        <w:t>Оплата п</w:t>
      </w:r>
      <w:r w:rsidR="005A2601" w:rsidRPr="004D2FFC">
        <w:t>роизводится в течение 30 (тридцати) рабочих дней с момента подписания сторонами актов приёма-передачи</w:t>
      </w:r>
      <w:r w:rsidRPr="004D2FFC">
        <w:t>.</w:t>
      </w:r>
    </w:p>
    <w:p w:rsidR="00CD69AD" w:rsidRDefault="00CD69AD" w:rsidP="00743A82">
      <w:pPr>
        <w:spacing w:line="276" w:lineRule="auto"/>
        <w:ind w:firstLine="709"/>
        <w:jc w:val="both"/>
      </w:pPr>
    </w:p>
    <w:p w:rsidR="00A825A7" w:rsidRDefault="00A825A7" w:rsidP="00743A82">
      <w:pPr>
        <w:spacing w:line="276" w:lineRule="auto"/>
        <w:ind w:firstLine="709"/>
        <w:jc w:val="both"/>
      </w:pPr>
    </w:p>
    <w:p w:rsidR="00BB6EC3" w:rsidRDefault="00BB6EC3" w:rsidP="00BB6EC3">
      <w:pPr>
        <w:ind w:firstLine="1134"/>
        <w:jc w:val="both"/>
        <w:rPr>
          <w:color w:val="000000" w:themeColor="text1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6658"/>
        <w:gridCol w:w="2662"/>
      </w:tblGrid>
      <w:tr w:rsidR="00C66217" w:rsidRPr="00011D80" w:rsidTr="004809A9">
        <w:trPr>
          <w:trHeight w:val="545"/>
        </w:trPr>
        <w:tc>
          <w:tcPr>
            <w:tcW w:w="6658" w:type="dxa"/>
            <w:shd w:val="clear" w:color="auto" w:fill="auto"/>
          </w:tcPr>
          <w:p w:rsidR="00C66217" w:rsidRPr="00011D80" w:rsidRDefault="00C66217" w:rsidP="00225918">
            <w:pPr>
              <w:spacing w:line="276" w:lineRule="auto"/>
            </w:pPr>
            <w:r>
              <w:t>Начальник СД</w:t>
            </w:r>
            <w:r w:rsidRPr="00011D80">
              <w:t xml:space="preserve"> </w:t>
            </w:r>
          </w:p>
          <w:p w:rsidR="00C66217" w:rsidRPr="00011D80" w:rsidRDefault="00C66217" w:rsidP="00225918">
            <w:pPr>
              <w:spacing w:line="276" w:lineRule="auto"/>
            </w:pPr>
            <w:r w:rsidRPr="00011D80">
              <w:t xml:space="preserve">        </w:t>
            </w:r>
          </w:p>
        </w:tc>
        <w:tc>
          <w:tcPr>
            <w:tcW w:w="2662" w:type="dxa"/>
            <w:shd w:val="clear" w:color="auto" w:fill="auto"/>
          </w:tcPr>
          <w:p w:rsidR="00C66217" w:rsidRPr="00011D80" w:rsidRDefault="00C66217" w:rsidP="00225918">
            <w:pPr>
              <w:spacing w:line="276" w:lineRule="auto"/>
            </w:pPr>
            <w:r>
              <w:t>Окунев О.Н.</w:t>
            </w:r>
          </w:p>
        </w:tc>
      </w:tr>
      <w:tr w:rsidR="00C66217" w:rsidRPr="00011D80" w:rsidTr="004809A9">
        <w:trPr>
          <w:trHeight w:val="545"/>
        </w:trPr>
        <w:tc>
          <w:tcPr>
            <w:tcW w:w="6658" w:type="dxa"/>
            <w:shd w:val="clear" w:color="auto" w:fill="auto"/>
          </w:tcPr>
          <w:p w:rsidR="00C66217" w:rsidRPr="00011D80" w:rsidRDefault="00C66217" w:rsidP="00225918">
            <w:pPr>
              <w:spacing w:line="276" w:lineRule="auto"/>
            </w:pPr>
            <w:r>
              <w:t xml:space="preserve">Начальник ОМКЭ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C66217" w:rsidRPr="00011D80" w:rsidRDefault="00C66217" w:rsidP="00225918">
            <w:pPr>
              <w:spacing w:line="276" w:lineRule="auto"/>
            </w:pPr>
            <w:r>
              <w:t>Молякова Л.В.</w:t>
            </w:r>
          </w:p>
        </w:tc>
      </w:tr>
    </w:tbl>
    <w:p w:rsidR="00BB6EC3" w:rsidRDefault="00BB6EC3" w:rsidP="00BB6EC3">
      <w:pPr>
        <w:ind w:firstLine="1134"/>
        <w:jc w:val="both"/>
        <w:rPr>
          <w:color w:val="000000" w:themeColor="text1"/>
        </w:rPr>
      </w:pPr>
    </w:p>
    <w:p w:rsidR="00CD69AD" w:rsidRDefault="00CD69AD" w:rsidP="00BB6EC3">
      <w:pPr>
        <w:ind w:firstLine="1134"/>
        <w:jc w:val="both"/>
      </w:pPr>
    </w:p>
    <w:sectPr w:rsidR="00CD69AD" w:rsidSect="009E2926">
      <w:headerReference w:type="default" r:id="rId8"/>
      <w:headerReference w:type="first" r:id="rId9"/>
      <w:pgSz w:w="11906" w:h="16838"/>
      <w:pgMar w:top="851" w:right="567" w:bottom="851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139" w:rsidRDefault="00C70139" w:rsidP="0043679D">
      <w:r>
        <w:separator/>
      </w:r>
    </w:p>
  </w:endnote>
  <w:endnote w:type="continuationSeparator" w:id="0">
    <w:p w:rsidR="00C70139" w:rsidRDefault="00C70139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139" w:rsidRDefault="00C70139" w:rsidP="0043679D">
      <w:r>
        <w:separator/>
      </w:r>
    </w:p>
  </w:footnote>
  <w:footnote w:type="continuationSeparator" w:id="0">
    <w:p w:rsidR="00C70139" w:rsidRDefault="00C70139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CC4375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5F4D9A">
          <w:rPr>
            <w:noProof/>
            <w:sz w:val="20"/>
            <w:szCs w:val="20"/>
          </w:rPr>
          <w:t>3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53EB944"/>
    <w:lvl w:ilvl="0">
      <w:numFmt w:val="bullet"/>
      <w:lvlText w:val="*"/>
      <w:lvlJc w:val="left"/>
    </w:lvl>
  </w:abstractNum>
  <w:abstractNum w:abstractNumId="1" w15:restartNumberingAfterBreak="0">
    <w:nsid w:val="00795287"/>
    <w:multiLevelType w:val="multilevel"/>
    <w:tmpl w:val="9BF222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40211"/>
    <w:multiLevelType w:val="hybridMultilevel"/>
    <w:tmpl w:val="C50CF4F8"/>
    <w:lvl w:ilvl="0" w:tplc="C74AEDD6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82936D8"/>
    <w:multiLevelType w:val="multilevel"/>
    <w:tmpl w:val="5C7699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A03B8E"/>
    <w:multiLevelType w:val="multilevel"/>
    <w:tmpl w:val="DD64E1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E625E11"/>
    <w:multiLevelType w:val="hybridMultilevel"/>
    <w:tmpl w:val="720EE978"/>
    <w:lvl w:ilvl="0" w:tplc="4EA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2D64">
      <w:numFmt w:val="none"/>
      <w:lvlText w:val=""/>
      <w:lvlJc w:val="left"/>
      <w:pPr>
        <w:tabs>
          <w:tab w:val="num" w:pos="360"/>
        </w:tabs>
      </w:pPr>
    </w:lvl>
    <w:lvl w:ilvl="2" w:tplc="9C4CB4FC">
      <w:numFmt w:val="none"/>
      <w:lvlText w:val=""/>
      <w:lvlJc w:val="left"/>
      <w:pPr>
        <w:tabs>
          <w:tab w:val="num" w:pos="360"/>
        </w:tabs>
      </w:pPr>
    </w:lvl>
    <w:lvl w:ilvl="3" w:tplc="D5607248">
      <w:numFmt w:val="none"/>
      <w:lvlText w:val=""/>
      <w:lvlJc w:val="left"/>
      <w:pPr>
        <w:tabs>
          <w:tab w:val="num" w:pos="360"/>
        </w:tabs>
      </w:pPr>
    </w:lvl>
    <w:lvl w:ilvl="4" w:tplc="9C607594">
      <w:numFmt w:val="none"/>
      <w:lvlText w:val=""/>
      <w:lvlJc w:val="left"/>
      <w:pPr>
        <w:tabs>
          <w:tab w:val="num" w:pos="360"/>
        </w:tabs>
      </w:pPr>
    </w:lvl>
    <w:lvl w:ilvl="5" w:tplc="158C0010">
      <w:numFmt w:val="none"/>
      <w:lvlText w:val=""/>
      <w:lvlJc w:val="left"/>
      <w:pPr>
        <w:tabs>
          <w:tab w:val="num" w:pos="360"/>
        </w:tabs>
      </w:pPr>
    </w:lvl>
    <w:lvl w:ilvl="6" w:tplc="9DC03C54">
      <w:numFmt w:val="none"/>
      <w:lvlText w:val=""/>
      <w:lvlJc w:val="left"/>
      <w:pPr>
        <w:tabs>
          <w:tab w:val="num" w:pos="360"/>
        </w:tabs>
      </w:pPr>
    </w:lvl>
    <w:lvl w:ilvl="7" w:tplc="C904371A">
      <w:numFmt w:val="none"/>
      <w:lvlText w:val=""/>
      <w:lvlJc w:val="left"/>
      <w:pPr>
        <w:tabs>
          <w:tab w:val="num" w:pos="360"/>
        </w:tabs>
      </w:pPr>
    </w:lvl>
    <w:lvl w:ilvl="8" w:tplc="4E8CB8A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202D051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038485D"/>
    <w:multiLevelType w:val="hybridMultilevel"/>
    <w:tmpl w:val="16E844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E37822D0">
      <w:start w:val="3"/>
      <w:numFmt w:val="bullet"/>
      <w:lvlText w:val="-"/>
      <w:lvlJc w:val="left"/>
      <w:pPr>
        <w:tabs>
          <w:tab w:val="num" w:pos="2550"/>
        </w:tabs>
        <w:ind w:left="2550" w:hanging="93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50A2572"/>
    <w:multiLevelType w:val="hybridMultilevel"/>
    <w:tmpl w:val="571436E2"/>
    <w:lvl w:ilvl="0" w:tplc="5DB083DE">
      <w:start w:val="10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2" w15:restartNumberingAfterBreak="0">
    <w:nsid w:val="25DC2CFC"/>
    <w:multiLevelType w:val="hybridMultilevel"/>
    <w:tmpl w:val="0704848C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5F84195"/>
    <w:multiLevelType w:val="hybridMultilevel"/>
    <w:tmpl w:val="8932B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5" w15:restartNumberingAfterBreak="0">
    <w:nsid w:val="2FD53131"/>
    <w:multiLevelType w:val="hybridMultilevel"/>
    <w:tmpl w:val="7C986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2385BB8"/>
    <w:multiLevelType w:val="multilevel"/>
    <w:tmpl w:val="EA7AE6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8" w15:restartNumberingAfterBreak="0">
    <w:nsid w:val="337A0D66"/>
    <w:multiLevelType w:val="hybridMultilevel"/>
    <w:tmpl w:val="C1B4B4CC"/>
    <w:lvl w:ilvl="0" w:tplc="A2D8E89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72E2983"/>
    <w:multiLevelType w:val="hybridMultilevel"/>
    <w:tmpl w:val="7F24E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1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283244"/>
    <w:multiLevelType w:val="singleLevel"/>
    <w:tmpl w:val="518268EA"/>
    <w:lvl w:ilvl="0">
      <w:start w:val="21"/>
      <w:numFmt w:val="decimal"/>
      <w:lvlText w:val="4.2.%1."/>
      <w:legacy w:legacy="1" w:legacySpace="0" w:legacyIndent="93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3B697755"/>
    <w:multiLevelType w:val="hybridMultilevel"/>
    <w:tmpl w:val="14E62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6A76FE"/>
    <w:multiLevelType w:val="hybridMultilevel"/>
    <w:tmpl w:val="8C2E364A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DC039FE"/>
    <w:multiLevelType w:val="hybridMultilevel"/>
    <w:tmpl w:val="677696B0"/>
    <w:lvl w:ilvl="0" w:tplc="81F40B9A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6" w15:restartNumberingAfterBreak="0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43B54612"/>
    <w:multiLevelType w:val="multilevel"/>
    <w:tmpl w:val="DE469E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4F407DF"/>
    <w:multiLevelType w:val="hybridMultilevel"/>
    <w:tmpl w:val="6536264C"/>
    <w:lvl w:ilvl="0" w:tplc="EDBA9D96">
      <w:start w:val="5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1" w15:restartNumberingAfterBreak="0">
    <w:nsid w:val="48785E72"/>
    <w:multiLevelType w:val="hybridMultilevel"/>
    <w:tmpl w:val="DFFA167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0D82AF8"/>
    <w:multiLevelType w:val="hybridMultilevel"/>
    <w:tmpl w:val="769A8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4" w15:restartNumberingAfterBreak="0">
    <w:nsid w:val="5D0A0FA6"/>
    <w:multiLevelType w:val="hybridMultilevel"/>
    <w:tmpl w:val="0FF80D4E"/>
    <w:lvl w:ilvl="0" w:tplc="C1206B0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516860D8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94840450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1D0E12E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84204BA6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7FCC4468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CB1EBF52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2C6CB89E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3E68A624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586C4C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4F610B4"/>
    <w:multiLevelType w:val="multilevel"/>
    <w:tmpl w:val="D20CBA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9" w15:restartNumberingAfterBreak="0">
    <w:nsid w:val="69B638DD"/>
    <w:multiLevelType w:val="multilevel"/>
    <w:tmpl w:val="9E22FF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 w15:restartNumberingAfterBreak="0">
    <w:nsid w:val="6A127E7C"/>
    <w:multiLevelType w:val="hybridMultilevel"/>
    <w:tmpl w:val="8014FF3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EAA4C53"/>
    <w:multiLevelType w:val="hybridMultilevel"/>
    <w:tmpl w:val="4C82A520"/>
    <w:lvl w:ilvl="0" w:tplc="D60C25CE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0652984"/>
    <w:multiLevelType w:val="hybridMultilevel"/>
    <w:tmpl w:val="D5B6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515E25"/>
    <w:multiLevelType w:val="singleLevel"/>
    <w:tmpl w:val="1CEC11F0"/>
    <w:lvl w:ilvl="0">
      <w:start w:val="6"/>
      <w:numFmt w:val="decimal"/>
      <w:lvlText w:val="4.2.3.%1."/>
      <w:legacy w:legacy="1" w:legacySpace="0" w:legacyIndent="985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74064AF4"/>
    <w:multiLevelType w:val="hybridMultilevel"/>
    <w:tmpl w:val="D4ECEB9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numFmt w:val="bullet"/>
      <w:lvlText w:val=""/>
      <w:lvlJc w:val="left"/>
      <w:pPr>
        <w:tabs>
          <w:tab w:val="num" w:pos="2685"/>
        </w:tabs>
        <w:ind w:left="2685" w:hanging="705"/>
      </w:pPr>
      <w:rPr>
        <w:rFonts w:ascii="Symbol" w:eastAsia="MS Mincho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175299"/>
    <w:multiLevelType w:val="hybridMultilevel"/>
    <w:tmpl w:val="F78AF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E7AEA"/>
    <w:multiLevelType w:val="multilevel"/>
    <w:tmpl w:val="677696B0"/>
    <w:lvl w:ilvl="0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7" w15:restartNumberingAfterBreak="0">
    <w:nsid w:val="7F07041E"/>
    <w:multiLevelType w:val="hybridMultilevel"/>
    <w:tmpl w:val="E9306FCC"/>
    <w:lvl w:ilvl="0" w:tplc="2782F4C2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F8EE47D2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"/>
  </w:num>
  <w:num w:numId="3">
    <w:abstractNumId w:val="39"/>
  </w:num>
  <w:num w:numId="4">
    <w:abstractNumId w:val="25"/>
  </w:num>
  <w:num w:numId="5">
    <w:abstractNumId w:val="11"/>
  </w:num>
  <w:num w:numId="6">
    <w:abstractNumId w:val="32"/>
  </w:num>
  <w:num w:numId="7">
    <w:abstractNumId w:val="26"/>
  </w:num>
  <w:num w:numId="8">
    <w:abstractNumId w:val="9"/>
  </w:num>
  <w:num w:numId="9">
    <w:abstractNumId w:val="29"/>
  </w:num>
  <w:num w:numId="10">
    <w:abstractNumId w:val="15"/>
  </w:num>
  <w:num w:numId="11">
    <w:abstractNumId w:val="42"/>
  </w:num>
  <w:num w:numId="12">
    <w:abstractNumId w:val="6"/>
  </w:num>
  <w:num w:numId="13">
    <w:abstractNumId w:val="13"/>
  </w:num>
  <w:num w:numId="14">
    <w:abstractNumId w:val="46"/>
  </w:num>
  <w:num w:numId="15">
    <w:abstractNumId w:val="20"/>
  </w:num>
  <w:num w:numId="16">
    <w:abstractNumId w:val="19"/>
  </w:num>
  <w:num w:numId="17">
    <w:abstractNumId w:val="10"/>
  </w:num>
  <w:num w:numId="18">
    <w:abstractNumId w:val="23"/>
  </w:num>
  <w:num w:numId="19">
    <w:abstractNumId w:val="45"/>
  </w:num>
  <w:num w:numId="20">
    <w:abstractNumId w:val="17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2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43"/>
  </w:num>
  <w:num w:numId="26">
    <w:abstractNumId w:val="22"/>
  </w:num>
  <w:num w:numId="27">
    <w:abstractNumId w:val="30"/>
  </w:num>
  <w:num w:numId="28">
    <w:abstractNumId w:val="47"/>
  </w:num>
  <w:num w:numId="29">
    <w:abstractNumId w:val="28"/>
  </w:num>
  <w:num w:numId="30">
    <w:abstractNumId w:val="44"/>
  </w:num>
  <w:num w:numId="31">
    <w:abstractNumId w:val="41"/>
  </w:num>
  <w:num w:numId="32">
    <w:abstractNumId w:val="31"/>
  </w:num>
  <w:num w:numId="33">
    <w:abstractNumId w:val="24"/>
  </w:num>
  <w:num w:numId="34">
    <w:abstractNumId w:val="34"/>
  </w:num>
  <w:num w:numId="35">
    <w:abstractNumId w:val="12"/>
  </w:num>
  <w:num w:numId="36">
    <w:abstractNumId w:val="38"/>
  </w:num>
  <w:num w:numId="37">
    <w:abstractNumId w:val="4"/>
  </w:num>
  <w:num w:numId="38">
    <w:abstractNumId w:val="36"/>
  </w:num>
  <w:num w:numId="39">
    <w:abstractNumId w:val="33"/>
  </w:num>
  <w:num w:numId="40">
    <w:abstractNumId w:val="14"/>
  </w:num>
  <w:num w:numId="41">
    <w:abstractNumId w:val="37"/>
  </w:num>
  <w:num w:numId="42">
    <w:abstractNumId w:val="35"/>
  </w:num>
  <w:num w:numId="43">
    <w:abstractNumId w:val="16"/>
  </w:num>
  <w:num w:numId="44">
    <w:abstractNumId w:val="7"/>
  </w:num>
  <w:num w:numId="45">
    <w:abstractNumId w:val="40"/>
  </w:num>
  <w:num w:numId="46">
    <w:abstractNumId w:val="3"/>
  </w:num>
  <w:num w:numId="47">
    <w:abstractNumId w:val="21"/>
  </w:num>
  <w:num w:numId="48">
    <w:abstractNumId w:val="18"/>
  </w:num>
  <w:num w:numId="49">
    <w:abstractNumId w:val="27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116C"/>
    <w:rsid w:val="0001253C"/>
    <w:rsid w:val="000165DB"/>
    <w:rsid w:val="00020F52"/>
    <w:rsid w:val="00022645"/>
    <w:rsid w:val="0002684E"/>
    <w:rsid w:val="00027F1E"/>
    <w:rsid w:val="0003148B"/>
    <w:rsid w:val="00031C89"/>
    <w:rsid w:val="00033F23"/>
    <w:rsid w:val="00035023"/>
    <w:rsid w:val="0003774F"/>
    <w:rsid w:val="000475BC"/>
    <w:rsid w:val="000516B6"/>
    <w:rsid w:val="00052965"/>
    <w:rsid w:val="000559E6"/>
    <w:rsid w:val="00056B1F"/>
    <w:rsid w:val="00063E8E"/>
    <w:rsid w:val="00071068"/>
    <w:rsid w:val="00073E6B"/>
    <w:rsid w:val="000904B2"/>
    <w:rsid w:val="00090C87"/>
    <w:rsid w:val="0009146B"/>
    <w:rsid w:val="000952E0"/>
    <w:rsid w:val="00095E72"/>
    <w:rsid w:val="000A4F34"/>
    <w:rsid w:val="000B4B37"/>
    <w:rsid w:val="000B58F8"/>
    <w:rsid w:val="000B712A"/>
    <w:rsid w:val="000D7749"/>
    <w:rsid w:val="000E07E6"/>
    <w:rsid w:val="000E0CA7"/>
    <w:rsid w:val="000F4460"/>
    <w:rsid w:val="000F45A2"/>
    <w:rsid w:val="000F4C9C"/>
    <w:rsid w:val="000F5073"/>
    <w:rsid w:val="001008FE"/>
    <w:rsid w:val="001010D4"/>
    <w:rsid w:val="00104374"/>
    <w:rsid w:val="00107302"/>
    <w:rsid w:val="00110F72"/>
    <w:rsid w:val="00111FBA"/>
    <w:rsid w:val="0011334C"/>
    <w:rsid w:val="00114D7E"/>
    <w:rsid w:val="00115371"/>
    <w:rsid w:val="00115BE6"/>
    <w:rsid w:val="001163D6"/>
    <w:rsid w:val="001248A7"/>
    <w:rsid w:val="00133D4E"/>
    <w:rsid w:val="00135617"/>
    <w:rsid w:val="00137CD9"/>
    <w:rsid w:val="00140E7C"/>
    <w:rsid w:val="0014745C"/>
    <w:rsid w:val="001645C7"/>
    <w:rsid w:val="001668D6"/>
    <w:rsid w:val="00167F3E"/>
    <w:rsid w:val="001715A0"/>
    <w:rsid w:val="001739BC"/>
    <w:rsid w:val="00173A8A"/>
    <w:rsid w:val="00177534"/>
    <w:rsid w:val="0018027A"/>
    <w:rsid w:val="0018094D"/>
    <w:rsid w:val="0018234B"/>
    <w:rsid w:val="001836F9"/>
    <w:rsid w:val="00191B35"/>
    <w:rsid w:val="00195C15"/>
    <w:rsid w:val="00195EC1"/>
    <w:rsid w:val="001967A5"/>
    <w:rsid w:val="001A0A4C"/>
    <w:rsid w:val="001A13F3"/>
    <w:rsid w:val="001A74AA"/>
    <w:rsid w:val="001B069A"/>
    <w:rsid w:val="001B1303"/>
    <w:rsid w:val="001B3D31"/>
    <w:rsid w:val="001D159D"/>
    <w:rsid w:val="001D4712"/>
    <w:rsid w:val="001D5EB6"/>
    <w:rsid w:val="001D6750"/>
    <w:rsid w:val="001D74D7"/>
    <w:rsid w:val="001E356A"/>
    <w:rsid w:val="001E56ED"/>
    <w:rsid w:val="001F20C7"/>
    <w:rsid w:val="001F26D6"/>
    <w:rsid w:val="001F4F9F"/>
    <w:rsid w:val="001F65DC"/>
    <w:rsid w:val="001F7EDC"/>
    <w:rsid w:val="00204017"/>
    <w:rsid w:val="00206D7D"/>
    <w:rsid w:val="00210B6F"/>
    <w:rsid w:val="00211124"/>
    <w:rsid w:val="0021114F"/>
    <w:rsid w:val="0021503B"/>
    <w:rsid w:val="0022147E"/>
    <w:rsid w:val="00221E1B"/>
    <w:rsid w:val="002234FE"/>
    <w:rsid w:val="00231DEC"/>
    <w:rsid w:val="00232782"/>
    <w:rsid w:val="00236E8A"/>
    <w:rsid w:val="00242685"/>
    <w:rsid w:val="002439D7"/>
    <w:rsid w:val="002441F1"/>
    <w:rsid w:val="00247995"/>
    <w:rsid w:val="00251BA5"/>
    <w:rsid w:val="00260042"/>
    <w:rsid w:val="00261706"/>
    <w:rsid w:val="00277F2C"/>
    <w:rsid w:val="00283567"/>
    <w:rsid w:val="002847E1"/>
    <w:rsid w:val="002855DC"/>
    <w:rsid w:val="00290368"/>
    <w:rsid w:val="0029061D"/>
    <w:rsid w:val="00290BA2"/>
    <w:rsid w:val="00291675"/>
    <w:rsid w:val="00295206"/>
    <w:rsid w:val="002964B3"/>
    <w:rsid w:val="0029754A"/>
    <w:rsid w:val="002A43CE"/>
    <w:rsid w:val="002B2042"/>
    <w:rsid w:val="002B538A"/>
    <w:rsid w:val="002B5EC7"/>
    <w:rsid w:val="002B6A28"/>
    <w:rsid w:val="002C17B6"/>
    <w:rsid w:val="002C65CE"/>
    <w:rsid w:val="002D0D72"/>
    <w:rsid w:val="002D1DE2"/>
    <w:rsid w:val="002E59E4"/>
    <w:rsid w:val="002F1A06"/>
    <w:rsid w:val="002F2A38"/>
    <w:rsid w:val="0030029C"/>
    <w:rsid w:val="003064E1"/>
    <w:rsid w:val="00314D6F"/>
    <w:rsid w:val="00320D95"/>
    <w:rsid w:val="003279DB"/>
    <w:rsid w:val="003331AF"/>
    <w:rsid w:val="00336B83"/>
    <w:rsid w:val="00340898"/>
    <w:rsid w:val="00344749"/>
    <w:rsid w:val="003452A1"/>
    <w:rsid w:val="003634B5"/>
    <w:rsid w:val="00364EEA"/>
    <w:rsid w:val="00370855"/>
    <w:rsid w:val="003713CD"/>
    <w:rsid w:val="003764DE"/>
    <w:rsid w:val="003814CD"/>
    <w:rsid w:val="00382355"/>
    <w:rsid w:val="00387BB8"/>
    <w:rsid w:val="0039043B"/>
    <w:rsid w:val="0039100B"/>
    <w:rsid w:val="00394A23"/>
    <w:rsid w:val="0039672B"/>
    <w:rsid w:val="003A1C0C"/>
    <w:rsid w:val="003B095B"/>
    <w:rsid w:val="003B3099"/>
    <w:rsid w:val="003B521E"/>
    <w:rsid w:val="003B5BFA"/>
    <w:rsid w:val="003C0284"/>
    <w:rsid w:val="003C3DFF"/>
    <w:rsid w:val="003C54DF"/>
    <w:rsid w:val="003D572C"/>
    <w:rsid w:val="003D6E99"/>
    <w:rsid w:val="003D78D7"/>
    <w:rsid w:val="003E1C08"/>
    <w:rsid w:val="004014C7"/>
    <w:rsid w:val="004020FA"/>
    <w:rsid w:val="004071F6"/>
    <w:rsid w:val="004115D4"/>
    <w:rsid w:val="00416BF2"/>
    <w:rsid w:val="00417F7E"/>
    <w:rsid w:val="0042194A"/>
    <w:rsid w:val="00423041"/>
    <w:rsid w:val="004341D2"/>
    <w:rsid w:val="0043679D"/>
    <w:rsid w:val="00437531"/>
    <w:rsid w:val="00441120"/>
    <w:rsid w:val="00446F52"/>
    <w:rsid w:val="00452747"/>
    <w:rsid w:val="00453E34"/>
    <w:rsid w:val="00454862"/>
    <w:rsid w:val="00465AD3"/>
    <w:rsid w:val="00465FB1"/>
    <w:rsid w:val="00466678"/>
    <w:rsid w:val="00470241"/>
    <w:rsid w:val="00475FAD"/>
    <w:rsid w:val="00476939"/>
    <w:rsid w:val="004809A9"/>
    <w:rsid w:val="004911C1"/>
    <w:rsid w:val="00491260"/>
    <w:rsid w:val="00491D48"/>
    <w:rsid w:val="00494C11"/>
    <w:rsid w:val="00496CEA"/>
    <w:rsid w:val="00497791"/>
    <w:rsid w:val="004A4E83"/>
    <w:rsid w:val="004B304A"/>
    <w:rsid w:val="004B3744"/>
    <w:rsid w:val="004B54D4"/>
    <w:rsid w:val="004C2067"/>
    <w:rsid w:val="004D2FFC"/>
    <w:rsid w:val="004D6AF5"/>
    <w:rsid w:val="004F445E"/>
    <w:rsid w:val="00512A6B"/>
    <w:rsid w:val="00513C75"/>
    <w:rsid w:val="00525700"/>
    <w:rsid w:val="005261C4"/>
    <w:rsid w:val="005329B4"/>
    <w:rsid w:val="005366C1"/>
    <w:rsid w:val="00537931"/>
    <w:rsid w:val="005409C2"/>
    <w:rsid w:val="005448BC"/>
    <w:rsid w:val="00547237"/>
    <w:rsid w:val="00553B89"/>
    <w:rsid w:val="0056093C"/>
    <w:rsid w:val="0056310F"/>
    <w:rsid w:val="005716D9"/>
    <w:rsid w:val="00572D6E"/>
    <w:rsid w:val="005767A6"/>
    <w:rsid w:val="005843D3"/>
    <w:rsid w:val="00592D7A"/>
    <w:rsid w:val="00593ADC"/>
    <w:rsid w:val="005975D8"/>
    <w:rsid w:val="005A2601"/>
    <w:rsid w:val="005A5EBC"/>
    <w:rsid w:val="005A698B"/>
    <w:rsid w:val="005B12CF"/>
    <w:rsid w:val="005B1498"/>
    <w:rsid w:val="005B5711"/>
    <w:rsid w:val="005B7168"/>
    <w:rsid w:val="005C44C0"/>
    <w:rsid w:val="005C5AC6"/>
    <w:rsid w:val="005C606C"/>
    <w:rsid w:val="005D6A35"/>
    <w:rsid w:val="005E20DE"/>
    <w:rsid w:val="005E32C1"/>
    <w:rsid w:val="005F444E"/>
    <w:rsid w:val="005F454F"/>
    <w:rsid w:val="005F4D9A"/>
    <w:rsid w:val="005F5D0C"/>
    <w:rsid w:val="005F799F"/>
    <w:rsid w:val="0060213D"/>
    <w:rsid w:val="00603E5E"/>
    <w:rsid w:val="0060793F"/>
    <w:rsid w:val="006110D1"/>
    <w:rsid w:val="00611238"/>
    <w:rsid w:val="00614B0C"/>
    <w:rsid w:val="00615868"/>
    <w:rsid w:val="006176FA"/>
    <w:rsid w:val="00621B47"/>
    <w:rsid w:val="0062309F"/>
    <w:rsid w:val="006237AF"/>
    <w:rsid w:val="00624973"/>
    <w:rsid w:val="0062542E"/>
    <w:rsid w:val="00632C8A"/>
    <w:rsid w:val="00634539"/>
    <w:rsid w:val="00637306"/>
    <w:rsid w:val="00637E9C"/>
    <w:rsid w:val="006404FE"/>
    <w:rsid w:val="00644D55"/>
    <w:rsid w:val="00647D01"/>
    <w:rsid w:val="0065021A"/>
    <w:rsid w:val="00652897"/>
    <w:rsid w:val="00660AB2"/>
    <w:rsid w:val="0067486E"/>
    <w:rsid w:val="006756A1"/>
    <w:rsid w:val="00677881"/>
    <w:rsid w:val="00682624"/>
    <w:rsid w:val="0069513C"/>
    <w:rsid w:val="006A0AED"/>
    <w:rsid w:val="006A7E80"/>
    <w:rsid w:val="006B2784"/>
    <w:rsid w:val="006B7DC8"/>
    <w:rsid w:val="006C5032"/>
    <w:rsid w:val="006C73B7"/>
    <w:rsid w:val="006D6DDF"/>
    <w:rsid w:val="006E18E4"/>
    <w:rsid w:val="006E56C6"/>
    <w:rsid w:val="006F0ADC"/>
    <w:rsid w:val="006F1E30"/>
    <w:rsid w:val="00700214"/>
    <w:rsid w:val="00701DBD"/>
    <w:rsid w:val="00702522"/>
    <w:rsid w:val="00704A80"/>
    <w:rsid w:val="0071102F"/>
    <w:rsid w:val="007110A1"/>
    <w:rsid w:val="00713622"/>
    <w:rsid w:val="00721BD7"/>
    <w:rsid w:val="00725B3E"/>
    <w:rsid w:val="0072729E"/>
    <w:rsid w:val="007340A4"/>
    <w:rsid w:val="00743A82"/>
    <w:rsid w:val="0074401F"/>
    <w:rsid w:val="0074762F"/>
    <w:rsid w:val="00752385"/>
    <w:rsid w:val="00757716"/>
    <w:rsid w:val="0076380B"/>
    <w:rsid w:val="007678BE"/>
    <w:rsid w:val="007738E1"/>
    <w:rsid w:val="0078310B"/>
    <w:rsid w:val="00784253"/>
    <w:rsid w:val="00784F5E"/>
    <w:rsid w:val="00791F5F"/>
    <w:rsid w:val="00797E02"/>
    <w:rsid w:val="007A73EA"/>
    <w:rsid w:val="007B1330"/>
    <w:rsid w:val="007B2404"/>
    <w:rsid w:val="007C1F1D"/>
    <w:rsid w:val="007C2D47"/>
    <w:rsid w:val="007D0576"/>
    <w:rsid w:val="007D3344"/>
    <w:rsid w:val="007D7A54"/>
    <w:rsid w:val="007E21E8"/>
    <w:rsid w:val="007E3154"/>
    <w:rsid w:val="007E3655"/>
    <w:rsid w:val="007E5A8B"/>
    <w:rsid w:val="007E5AFE"/>
    <w:rsid w:val="007E717D"/>
    <w:rsid w:val="007F07D7"/>
    <w:rsid w:val="007F0898"/>
    <w:rsid w:val="007F0AFC"/>
    <w:rsid w:val="007F0E4E"/>
    <w:rsid w:val="007F234C"/>
    <w:rsid w:val="007F2C78"/>
    <w:rsid w:val="007F4C57"/>
    <w:rsid w:val="007F5FE0"/>
    <w:rsid w:val="00801A10"/>
    <w:rsid w:val="00803954"/>
    <w:rsid w:val="00810492"/>
    <w:rsid w:val="00820509"/>
    <w:rsid w:val="00821F87"/>
    <w:rsid w:val="008242B4"/>
    <w:rsid w:val="00826EB5"/>
    <w:rsid w:val="00835A0C"/>
    <w:rsid w:val="00836256"/>
    <w:rsid w:val="00836613"/>
    <w:rsid w:val="00836915"/>
    <w:rsid w:val="00837810"/>
    <w:rsid w:val="008454E9"/>
    <w:rsid w:val="00851E5D"/>
    <w:rsid w:val="008529A7"/>
    <w:rsid w:val="00857B20"/>
    <w:rsid w:val="00860F38"/>
    <w:rsid w:val="00867126"/>
    <w:rsid w:val="008676D7"/>
    <w:rsid w:val="00872669"/>
    <w:rsid w:val="00884AF5"/>
    <w:rsid w:val="00887F01"/>
    <w:rsid w:val="00890740"/>
    <w:rsid w:val="00891888"/>
    <w:rsid w:val="00891959"/>
    <w:rsid w:val="00891EE6"/>
    <w:rsid w:val="00895532"/>
    <w:rsid w:val="00897F15"/>
    <w:rsid w:val="008A0D09"/>
    <w:rsid w:val="008A3F7C"/>
    <w:rsid w:val="008A4F04"/>
    <w:rsid w:val="008A68D4"/>
    <w:rsid w:val="008B0FC4"/>
    <w:rsid w:val="008B6435"/>
    <w:rsid w:val="008C1DAF"/>
    <w:rsid w:val="008C2E81"/>
    <w:rsid w:val="008C406A"/>
    <w:rsid w:val="008D097B"/>
    <w:rsid w:val="008D2188"/>
    <w:rsid w:val="008D2F0D"/>
    <w:rsid w:val="008D30F2"/>
    <w:rsid w:val="008D5532"/>
    <w:rsid w:val="008E22BC"/>
    <w:rsid w:val="008E272D"/>
    <w:rsid w:val="008E44D9"/>
    <w:rsid w:val="008E5DB8"/>
    <w:rsid w:val="008F3226"/>
    <w:rsid w:val="00903089"/>
    <w:rsid w:val="009046EA"/>
    <w:rsid w:val="0091025A"/>
    <w:rsid w:val="00925CAF"/>
    <w:rsid w:val="0092683D"/>
    <w:rsid w:val="00926DCA"/>
    <w:rsid w:val="00927C1D"/>
    <w:rsid w:val="00930783"/>
    <w:rsid w:val="00931D20"/>
    <w:rsid w:val="00935892"/>
    <w:rsid w:val="00941664"/>
    <w:rsid w:val="009470E2"/>
    <w:rsid w:val="00957D87"/>
    <w:rsid w:val="00962C18"/>
    <w:rsid w:val="00965D2E"/>
    <w:rsid w:val="0096750B"/>
    <w:rsid w:val="00967FFE"/>
    <w:rsid w:val="009702AF"/>
    <w:rsid w:val="00970E3D"/>
    <w:rsid w:val="009736AA"/>
    <w:rsid w:val="00974AFF"/>
    <w:rsid w:val="00974C0C"/>
    <w:rsid w:val="00974D62"/>
    <w:rsid w:val="00985CBE"/>
    <w:rsid w:val="00994A3F"/>
    <w:rsid w:val="009A370F"/>
    <w:rsid w:val="009A4EA3"/>
    <w:rsid w:val="009A51EB"/>
    <w:rsid w:val="009B4DBF"/>
    <w:rsid w:val="009B740F"/>
    <w:rsid w:val="009C1E21"/>
    <w:rsid w:val="009C53F6"/>
    <w:rsid w:val="009D163C"/>
    <w:rsid w:val="009D2094"/>
    <w:rsid w:val="009D20A4"/>
    <w:rsid w:val="009D656F"/>
    <w:rsid w:val="009D7E51"/>
    <w:rsid w:val="009E1B28"/>
    <w:rsid w:val="009E1C8A"/>
    <w:rsid w:val="009E2926"/>
    <w:rsid w:val="009E5AF6"/>
    <w:rsid w:val="009F1458"/>
    <w:rsid w:val="00A00D6C"/>
    <w:rsid w:val="00A03706"/>
    <w:rsid w:val="00A05CDD"/>
    <w:rsid w:val="00A30E76"/>
    <w:rsid w:val="00A32C43"/>
    <w:rsid w:val="00A36C04"/>
    <w:rsid w:val="00A40848"/>
    <w:rsid w:val="00A41B60"/>
    <w:rsid w:val="00A46425"/>
    <w:rsid w:val="00A46C71"/>
    <w:rsid w:val="00A46F82"/>
    <w:rsid w:val="00A47089"/>
    <w:rsid w:val="00A47A59"/>
    <w:rsid w:val="00A5091E"/>
    <w:rsid w:val="00A5346E"/>
    <w:rsid w:val="00A60DF8"/>
    <w:rsid w:val="00A669B0"/>
    <w:rsid w:val="00A6737F"/>
    <w:rsid w:val="00A70BA8"/>
    <w:rsid w:val="00A729E1"/>
    <w:rsid w:val="00A75631"/>
    <w:rsid w:val="00A7578F"/>
    <w:rsid w:val="00A775B8"/>
    <w:rsid w:val="00A77ACB"/>
    <w:rsid w:val="00A804F5"/>
    <w:rsid w:val="00A8246A"/>
    <w:rsid w:val="00A825A7"/>
    <w:rsid w:val="00A8356F"/>
    <w:rsid w:val="00A86133"/>
    <w:rsid w:val="00A97107"/>
    <w:rsid w:val="00AA35E8"/>
    <w:rsid w:val="00AA38DA"/>
    <w:rsid w:val="00AA699A"/>
    <w:rsid w:val="00AB650F"/>
    <w:rsid w:val="00AC0E68"/>
    <w:rsid w:val="00AC12F0"/>
    <w:rsid w:val="00AC2CFE"/>
    <w:rsid w:val="00AD3957"/>
    <w:rsid w:val="00AD3AD9"/>
    <w:rsid w:val="00AD4D0A"/>
    <w:rsid w:val="00AD50E8"/>
    <w:rsid w:val="00AD78FF"/>
    <w:rsid w:val="00AE7DBE"/>
    <w:rsid w:val="00AF506F"/>
    <w:rsid w:val="00AF5CCD"/>
    <w:rsid w:val="00AF72B0"/>
    <w:rsid w:val="00B01C28"/>
    <w:rsid w:val="00B02C74"/>
    <w:rsid w:val="00B129F0"/>
    <w:rsid w:val="00B20183"/>
    <w:rsid w:val="00B20621"/>
    <w:rsid w:val="00B22190"/>
    <w:rsid w:val="00B24CE4"/>
    <w:rsid w:val="00B2510C"/>
    <w:rsid w:val="00B26A46"/>
    <w:rsid w:val="00B27ED9"/>
    <w:rsid w:val="00B343D2"/>
    <w:rsid w:val="00B34902"/>
    <w:rsid w:val="00B35974"/>
    <w:rsid w:val="00B443A5"/>
    <w:rsid w:val="00B52D9D"/>
    <w:rsid w:val="00B54AC6"/>
    <w:rsid w:val="00B6246C"/>
    <w:rsid w:val="00B64A04"/>
    <w:rsid w:val="00B7338A"/>
    <w:rsid w:val="00B76972"/>
    <w:rsid w:val="00B77851"/>
    <w:rsid w:val="00B84D3A"/>
    <w:rsid w:val="00B902BC"/>
    <w:rsid w:val="00B93415"/>
    <w:rsid w:val="00B93BC7"/>
    <w:rsid w:val="00BA0ACF"/>
    <w:rsid w:val="00BA0EB6"/>
    <w:rsid w:val="00BA3ED9"/>
    <w:rsid w:val="00BA5576"/>
    <w:rsid w:val="00BA65BF"/>
    <w:rsid w:val="00BB040C"/>
    <w:rsid w:val="00BB4E4C"/>
    <w:rsid w:val="00BB6EC3"/>
    <w:rsid w:val="00BB739B"/>
    <w:rsid w:val="00BC1F0C"/>
    <w:rsid w:val="00BC1F8D"/>
    <w:rsid w:val="00BC3148"/>
    <w:rsid w:val="00BD7EE8"/>
    <w:rsid w:val="00BE11A3"/>
    <w:rsid w:val="00BE2587"/>
    <w:rsid w:val="00BE7147"/>
    <w:rsid w:val="00BF1E52"/>
    <w:rsid w:val="00BF1FCB"/>
    <w:rsid w:val="00BF5886"/>
    <w:rsid w:val="00BF5F53"/>
    <w:rsid w:val="00C02275"/>
    <w:rsid w:val="00C04427"/>
    <w:rsid w:val="00C0549E"/>
    <w:rsid w:val="00C12378"/>
    <w:rsid w:val="00C16D23"/>
    <w:rsid w:val="00C2065F"/>
    <w:rsid w:val="00C21FE7"/>
    <w:rsid w:val="00C23DD5"/>
    <w:rsid w:val="00C340F9"/>
    <w:rsid w:val="00C40D5C"/>
    <w:rsid w:val="00C452C9"/>
    <w:rsid w:val="00C459E8"/>
    <w:rsid w:val="00C5543F"/>
    <w:rsid w:val="00C5674C"/>
    <w:rsid w:val="00C568F3"/>
    <w:rsid w:val="00C57980"/>
    <w:rsid w:val="00C60FDD"/>
    <w:rsid w:val="00C61428"/>
    <w:rsid w:val="00C63AC8"/>
    <w:rsid w:val="00C66217"/>
    <w:rsid w:val="00C679C3"/>
    <w:rsid w:val="00C70139"/>
    <w:rsid w:val="00C726A0"/>
    <w:rsid w:val="00C73956"/>
    <w:rsid w:val="00C74EB0"/>
    <w:rsid w:val="00C75E58"/>
    <w:rsid w:val="00C802FC"/>
    <w:rsid w:val="00C8116B"/>
    <w:rsid w:val="00C82B67"/>
    <w:rsid w:val="00C91DF7"/>
    <w:rsid w:val="00C922C4"/>
    <w:rsid w:val="00CA0582"/>
    <w:rsid w:val="00CA0BC5"/>
    <w:rsid w:val="00CA260C"/>
    <w:rsid w:val="00CA31AA"/>
    <w:rsid w:val="00CA5A06"/>
    <w:rsid w:val="00CA78C9"/>
    <w:rsid w:val="00CC41E7"/>
    <w:rsid w:val="00CC4375"/>
    <w:rsid w:val="00CC55AC"/>
    <w:rsid w:val="00CD2609"/>
    <w:rsid w:val="00CD69AD"/>
    <w:rsid w:val="00CD70F8"/>
    <w:rsid w:val="00CE454A"/>
    <w:rsid w:val="00CE7432"/>
    <w:rsid w:val="00CF057A"/>
    <w:rsid w:val="00CF2FF5"/>
    <w:rsid w:val="00CF4CC9"/>
    <w:rsid w:val="00D03FFC"/>
    <w:rsid w:val="00D04A21"/>
    <w:rsid w:val="00D054C4"/>
    <w:rsid w:val="00D06963"/>
    <w:rsid w:val="00D06BB6"/>
    <w:rsid w:val="00D119DB"/>
    <w:rsid w:val="00D16091"/>
    <w:rsid w:val="00D23F8F"/>
    <w:rsid w:val="00D2550B"/>
    <w:rsid w:val="00D30718"/>
    <w:rsid w:val="00D3224F"/>
    <w:rsid w:val="00D42FA0"/>
    <w:rsid w:val="00D5168E"/>
    <w:rsid w:val="00D55BC7"/>
    <w:rsid w:val="00D576A0"/>
    <w:rsid w:val="00D6036E"/>
    <w:rsid w:val="00D62A88"/>
    <w:rsid w:val="00D66C1A"/>
    <w:rsid w:val="00D71026"/>
    <w:rsid w:val="00D824CA"/>
    <w:rsid w:val="00D87343"/>
    <w:rsid w:val="00D9008E"/>
    <w:rsid w:val="00D94425"/>
    <w:rsid w:val="00D96C11"/>
    <w:rsid w:val="00DA297E"/>
    <w:rsid w:val="00DB1874"/>
    <w:rsid w:val="00DB41D6"/>
    <w:rsid w:val="00DC2E4C"/>
    <w:rsid w:val="00DC39F2"/>
    <w:rsid w:val="00DC4744"/>
    <w:rsid w:val="00DC61EB"/>
    <w:rsid w:val="00DD3D7A"/>
    <w:rsid w:val="00DD511D"/>
    <w:rsid w:val="00DE1372"/>
    <w:rsid w:val="00DE16E8"/>
    <w:rsid w:val="00DE24D8"/>
    <w:rsid w:val="00DE3E04"/>
    <w:rsid w:val="00DE6175"/>
    <w:rsid w:val="00DE7441"/>
    <w:rsid w:val="00DE7792"/>
    <w:rsid w:val="00DE7C38"/>
    <w:rsid w:val="00DF12E3"/>
    <w:rsid w:val="00DF3FEB"/>
    <w:rsid w:val="00DF4733"/>
    <w:rsid w:val="00DF4CF6"/>
    <w:rsid w:val="00DF722B"/>
    <w:rsid w:val="00E00DCC"/>
    <w:rsid w:val="00E07CC6"/>
    <w:rsid w:val="00E2193F"/>
    <w:rsid w:val="00E224BD"/>
    <w:rsid w:val="00E22A83"/>
    <w:rsid w:val="00E242A4"/>
    <w:rsid w:val="00E2748E"/>
    <w:rsid w:val="00E4267B"/>
    <w:rsid w:val="00E42E87"/>
    <w:rsid w:val="00E46B9E"/>
    <w:rsid w:val="00E52DB9"/>
    <w:rsid w:val="00E54DA6"/>
    <w:rsid w:val="00E5668F"/>
    <w:rsid w:val="00E569E9"/>
    <w:rsid w:val="00E6304B"/>
    <w:rsid w:val="00E6315D"/>
    <w:rsid w:val="00E64D2A"/>
    <w:rsid w:val="00E6717F"/>
    <w:rsid w:val="00E671E1"/>
    <w:rsid w:val="00E7478F"/>
    <w:rsid w:val="00E86E6A"/>
    <w:rsid w:val="00E91153"/>
    <w:rsid w:val="00E95A85"/>
    <w:rsid w:val="00EA33CC"/>
    <w:rsid w:val="00EA3601"/>
    <w:rsid w:val="00EA637F"/>
    <w:rsid w:val="00EA6939"/>
    <w:rsid w:val="00EA74A1"/>
    <w:rsid w:val="00EB1B0B"/>
    <w:rsid w:val="00EB7998"/>
    <w:rsid w:val="00EC126E"/>
    <w:rsid w:val="00EC1AC6"/>
    <w:rsid w:val="00EC1BCA"/>
    <w:rsid w:val="00ED3728"/>
    <w:rsid w:val="00ED4F39"/>
    <w:rsid w:val="00ED7951"/>
    <w:rsid w:val="00EE0584"/>
    <w:rsid w:val="00EE37EE"/>
    <w:rsid w:val="00EE6F1F"/>
    <w:rsid w:val="00EF7195"/>
    <w:rsid w:val="00F01C86"/>
    <w:rsid w:val="00F057E0"/>
    <w:rsid w:val="00F05FE9"/>
    <w:rsid w:val="00F10F9B"/>
    <w:rsid w:val="00F13F35"/>
    <w:rsid w:val="00F15457"/>
    <w:rsid w:val="00F173E3"/>
    <w:rsid w:val="00F208DE"/>
    <w:rsid w:val="00F31183"/>
    <w:rsid w:val="00F3127F"/>
    <w:rsid w:val="00F34EF5"/>
    <w:rsid w:val="00F40AF2"/>
    <w:rsid w:val="00F4122D"/>
    <w:rsid w:val="00F41D67"/>
    <w:rsid w:val="00F4281C"/>
    <w:rsid w:val="00F42F23"/>
    <w:rsid w:val="00F46D3A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C04"/>
    <w:rsid w:val="00F7077A"/>
    <w:rsid w:val="00F755A6"/>
    <w:rsid w:val="00F770BE"/>
    <w:rsid w:val="00F81CF3"/>
    <w:rsid w:val="00F85452"/>
    <w:rsid w:val="00F919C7"/>
    <w:rsid w:val="00F92DA3"/>
    <w:rsid w:val="00FA0389"/>
    <w:rsid w:val="00FA6585"/>
    <w:rsid w:val="00FA7A70"/>
    <w:rsid w:val="00FB160E"/>
    <w:rsid w:val="00FB4AD1"/>
    <w:rsid w:val="00FB4B41"/>
    <w:rsid w:val="00FB53CD"/>
    <w:rsid w:val="00FB700B"/>
    <w:rsid w:val="00FC1056"/>
    <w:rsid w:val="00FC2E52"/>
    <w:rsid w:val="00FD17F5"/>
    <w:rsid w:val="00FD3A02"/>
    <w:rsid w:val="00FE0B37"/>
    <w:rsid w:val="00FE2164"/>
    <w:rsid w:val="00FE223B"/>
    <w:rsid w:val="00FE2487"/>
    <w:rsid w:val="00FE4FDC"/>
    <w:rsid w:val="00FE7A21"/>
    <w:rsid w:val="00FF3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D3DD307-4226-48AB-9960-BC48A88C1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57980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57980"/>
    <w:rPr>
      <w:rFonts w:ascii="Courier New" w:hAnsi="Courier New" w:cs="Courier New"/>
    </w:rPr>
  </w:style>
  <w:style w:type="character" w:styleId="af5">
    <w:name w:val="Hyperlink"/>
    <w:uiPriority w:val="99"/>
    <w:unhideWhenUsed/>
    <w:rsid w:val="002964B3"/>
    <w:rPr>
      <w:color w:val="0000FF"/>
      <w:u w:val="single"/>
    </w:rPr>
  </w:style>
  <w:style w:type="paragraph" w:styleId="af6">
    <w:name w:val="annotation subject"/>
    <w:basedOn w:val="ae"/>
    <w:next w:val="ae"/>
    <w:link w:val="af7"/>
    <w:rsid w:val="001B1303"/>
    <w:rPr>
      <w:b/>
      <w:bCs/>
    </w:rPr>
  </w:style>
  <w:style w:type="character" w:customStyle="1" w:styleId="af7">
    <w:name w:val="Тема примечания Знак"/>
    <w:basedOn w:val="af"/>
    <w:link w:val="af6"/>
    <w:rsid w:val="001B1303"/>
    <w:rPr>
      <w:b/>
      <w:bCs/>
    </w:rPr>
  </w:style>
  <w:style w:type="paragraph" w:styleId="af8">
    <w:name w:val="Normal (Web)"/>
    <w:basedOn w:val="a0"/>
    <w:uiPriority w:val="99"/>
    <w:unhideWhenUsed/>
    <w:rsid w:val="006176FA"/>
    <w:pPr>
      <w:spacing w:before="100" w:beforeAutospacing="1" w:after="100" w:afterAutospacing="1"/>
    </w:pPr>
  </w:style>
  <w:style w:type="character" w:styleId="af9">
    <w:name w:val="Strong"/>
    <w:basedOn w:val="a1"/>
    <w:uiPriority w:val="22"/>
    <w:qFormat/>
    <w:rsid w:val="006176FA"/>
    <w:rPr>
      <w:b/>
      <w:bCs/>
    </w:rPr>
  </w:style>
  <w:style w:type="character" w:styleId="afa">
    <w:name w:val="Emphasis"/>
    <w:basedOn w:val="a1"/>
    <w:uiPriority w:val="20"/>
    <w:qFormat/>
    <w:rsid w:val="006176FA"/>
    <w:rPr>
      <w:i/>
      <w:iCs/>
    </w:rPr>
  </w:style>
  <w:style w:type="character" w:customStyle="1" w:styleId="afb">
    <w:name w:val="Основной текст_"/>
    <w:link w:val="10"/>
    <w:rsid w:val="00A6737F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b"/>
    <w:rsid w:val="00A6737F"/>
    <w:pPr>
      <w:shd w:val="clear" w:color="auto" w:fill="FFFFFF"/>
      <w:spacing w:line="274" w:lineRule="exact"/>
      <w:jc w:val="center"/>
    </w:pPr>
    <w:rPr>
      <w:spacing w:val="2"/>
      <w:sz w:val="22"/>
      <w:szCs w:val="22"/>
    </w:rPr>
  </w:style>
  <w:style w:type="character" w:customStyle="1" w:styleId="24">
    <w:name w:val="Основной текст (2)_"/>
    <w:link w:val="25"/>
    <w:rsid w:val="00A6737F"/>
    <w:rPr>
      <w:spacing w:val="2"/>
      <w:sz w:val="22"/>
      <w:szCs w:val="22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A6737F"/>
    <w:pPr>
      <w:shd w:val="clear" w:color="auto" w:fill="FFFFFF"/>
      <w:spacing w:line="0" w:lineRule="atLeast"/>
    </w:pPr>
    <w:rPr>
      <w:spacing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831C3-9CE6-44F9-B103-DAAC776A3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Прач Владимир Викторович</cp:lastModifiedBy>
  <cp:revision>2</cp:revision>
  <cp:lastPrinted>2015-10-13T10:46:00Z</cp:lastPrinted>
  <dcterms:created xsi:type="dcterms:W3CDTF">2016-11-29T07:30:00Z</dcterms:created>
  <dcterms:modified xsi:type="dcterms:W3CDTF">2016-11-29T07:30:00Z</dcterms:modified>
</cp:coreProperties>
</file>